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A8E" w14:textId="77777777" w:rsidR="00FD3E27" w:rsidRPr="00B35E11" w:rsidRDefault="00FD3E27">
      <w:pPr>
        <w:rPr>
          <w:color w:val="2E74B5" w:themeColor="accent5" w:themeShade="BF"/>
        </w:rPr>
      </w:pPr>
    </w:p>
    <w:p w14:paraId="0DCA8F4F" w14:textId="497D6909" w:rsidR="0088720B" w:rsidRPr="00933215" w:rsidRDefault="0088720B" w:rsidP="0088720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3321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Příloha č. 1 – Formulář </w:t>
      </w:r>
      <w:r w:rsidR="00694C21" w:rsidRPr="00933215">
        <w:rPr>
          <w:rFonts w:ascii="Times New Roman" w:hAnsi="Times New Roman" w:cs="Times New Roman"/>
          <w:b/>
          <w:bCs/>
          <w:sz w:val="36"/>
          <w:szCs w:val="36"/>
          <w:u w:val="single"/>
        </w:rPr>
        <w:t>P</w:t>
      </w:r>
      <w:r w:rsidRPr="00933215">
        <w:rPr>
          <w:rFonts w:ascii="Times New Roman" w:hAnsi="Times New Roman" w:cs="Times New Roman"/>
          <w:b/>
          <w:bCs/>
          <w:sz w:val="36"/>
          <w:szCs w:val="36"/>
          <w:u w:val="single"/>
        </w:rPr>
        <w:t>rojektového záměru</w:t>
      </w:r>
    </w:p>
    <w:p w14:paraId="70776164" w14:textId="77777777" w:rsidR="00F867C7" w:rsidRDefault="00F867C7" w:rsidP="00F867C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9933A96" w14:textId="779B5068" w:rsidR="00966825" w:rsidRPr="00F867C7" w:rsidRDefault="00F867C7" w:rsidP="00F867C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PROJEKTOVÝ ZÁMĚR</w:t>
      </w:r>
    </w:p>
    <w:p w14:paraId="62BD64FF" w14:textId="24F45DEB" w:rsidR="00D404EE" w:rsidRPr="00D404EE" w:rsidRDefault="00D404EE" w:rsidP="009E26AA">
      <w:pPr>
        <w:spacing w:before="24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D404E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66825" w:rsidRPr="00966825">
        <w:rPr>
          <w:rFonts w:ascii="Times New Roman" w:hAnsi="Times New Roman" w:cs="Times New Roman"/>
          <w:b/>
          <w:sz w:val="28"/>
          <w:szCs w:val="28"/>
        </w:rPr>
        <w:t>I</w:t>
      </w:r>
      <w:r w:rsidRPr="00966825">
        <w:rPr>
          <w:rFonts w:ascii="Times New Roman" w:hAnsi="Times New Roman" w:cs="Times New Roman"/>
          <w:b/>
          <w:sz w:val="28"/>
          <w:szCs w:val="28"/>
        </w:rPr>
        <w:t>dentifikační údaje žadatele o podporu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27"/>
      </w:tblGrid>
      <w:tr w:rsidR="009E26AA" w:rsidRPr="00534DE1" w14:paraId="4CF8E698" w14:textId="77777777" w:rsidTr="0053434F">
        <w:trPr>
          <w:trHeight w:val="545"/>
          <w:jc w:val="center"/>
        </w:trPr>
        <w:tc>
          <w:tcPr>
            <w:tcW w:w="234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220712" w14:textId="77777777" w:rsidR="009E26AA" w:rsidRPr="00534DE1" w:rsidRDefault="009E26AA" w:rsidP="00A91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Název projektového záměru</w:t>
            </w:r>
          </w:p>
        </w:tc>
        <w:tc>
          <w:tcPr>
            <w:tcW w:w="6713" w:type="dxa"/>
            <w:gridSpan w:val="2"/>
            <w:shd w:val="clear" w:color="auto" w:fill="FFF2CC" w:themeFill="accent4" w:themeFillTint="33"/>
            <w:vAlign w:val="center"/>
          </w:tcPr>
          <w:p w14:paraId="75760DB6" w14:textId="77777777" w:rsidR="009E26AA" w:rsidRPr="00694C21" w:rsidRDefault="009E26AA" w:rsidP="00A917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093890" w14:paraId="65DCC647" w14:textId="77777777" w:rsidTr="0053434F">
        <w:trPr>
          <w:trHeight w:val="563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ECF27" w14:textId="77777777" w:rsidR="00534DE1" w:rsidRPr="00093890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093890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Identifikace žadatele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06DF0C6" w14:textId="2938C409" w:rsidR="00534DE1" w:rsidRPr="00694C2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534DE1" w:rsidRPr="00694C21">
              <w:rPr>
                <w:rFonts w:ascii="Times New Roman" w:hAnsi="Times New Roman" w:cs="Times New Roman"/>
                <w:sz w:val="20"/>
                <w:szCs w:val="20"/>
              </w:rPr>
              <w:t>plný název žadatele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14:paraId="64BA9B18" w14:textId="77777777" w:rsidR="00534DE1" w:rsidRPr="00093890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534DE1" w:rsidRPr="00534DE1" w14:paraId="1E63DDB1" w14:textId="77777777" w:rsidTr="0053434F">
        <w:trPr>
          <w:trHeight w:val="571"/>
          <w:jc w:val="center"/>
        </w:trPr>
        <w:tc>
          <w:tcPr>
            <w:tcW w:w="234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1AF7479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3142844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sídlo žadatele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5759782B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4DE1" w:rsidRPr="00534DE1" w14:paraId="5BC4B49F" w14:textId="77777777" w:rsidTr="0053434F">
        <w:trPr>
          <w:trHeight w:val="521"/>
          <w:jc w:val="center"/>
        </w:trPr>
        <w:tc>
          <w:tcPr>
            <w:tcW w:w="234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83CA17E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90C68F1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7C22BD4A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6375E3AE" w14:textId="77777777" w:rsidTr="0053434F">
        <w:trPr>
          <w:trHeight w:val="543"/>
          <w:jc w:val="center"/>
        </w:trPr>
        <w:tc>
          <w:tcPr>
            <w:tcW w:w="234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452119A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B7A129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právní forma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152910CA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25BAFC69" w14:textId="77777777" w:rsidTr="0053434F">
        <w:trPr>
          <w:trHeight w:val="570"/>
          <w:jc w:val="center"/>
        </w:trPr>
        <w:tc>
          <w:tcPr>
            <w:tcW w:w="234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CAC834C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135C277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>statutární zástupce žadatele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4672307D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534DE1" w:rsidRPr="00534DE1" w14:paraId="66FD1267" w14:textId="77777777" w:rsidTr="0053434F">
        <w:trPr>
          <w:trHeight w:val="545"/>
          <w:jc w:val="center"/>
        </w:trPr>
        <w:tc>
          <w:tcPr>
            <w:tcW w:w="2344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172092F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ED71D06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 w:rsidRPr="00534DE1">
              <w:rPr>
                <w:rFonts w:ascii="Times New Roman" w:hAnsi="Times New Roman" w:cs="Times New Roman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7D815DEC" w14:textId="77777777" w:rsidR="00534DE1" w:rsidRPr="00534DE1" w:rsidRDefault="00534DE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D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694C21" w:rsidRPr="00534DE1" w14:paraId="10B83C52" w14:textId="77777777" w:rsidTr="0053434F">
        <w:trPr>
          <w:trHeight w:val="545"/>
          <w:jc w:val="center"/>
        </w:trPr>
        <w:tc>
          <w:tcPr>
            <w:tcW w:w="2344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0721" w14:textId="77777777" w:rsidR="00694C21" w:rsidRPr="00534DE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A8278C" w14:textId="4DBEEFA2" w:rsidR="00694C21" w:rsidRPr="00534DE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CZ-NACE společnosti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4802064B" w14:textId="77777777" w:rsidR="00694C21" w:rsidRPr="00534DE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C21" w:rsidRPr="00534DE1" w14:paraId="2FF9A959" w14:textId="77777777" w:rsidTr="0053434F">
        <w:trPr>
          <w:trHeight w:val="545"/>
          <w:jc w:val="center"/>
        </w:trPr>
        <w:tc>
          <w:tcPr>
            <w:tcW w:w="234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83E5775" w14:textId="144EAB7A" w:rsidR="00694C2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Kontrasignující MAS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6AADFE17" w14:textId="44B76CE4" w:rsidR="00694C21" w:rsidRPr="00F867C7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MAS </w:t>
            </w:r>
            <w:proofErr w:type="spellStart"/>
            <w:r w:rsidR="00344EE2">
              <w:rPr>
                <w:rFonts w:ascii="Times New Roman" w:hAnsi="Times New Roman" w:cs="Times New Roman"/>
                <w:b/>
                <w:sz w:val="20"/>
                <w:szCs w:val="20"/>
              </w:rPr>
              <w:t>Mohelnicko</w:t>
            </w:r>
            <w:proofErr w:type="spellEnd"/>
            <w:r w:rsidR="00344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44EE2">
              <w:rPr>
                <w:rFonts w:ascii="Times New Roman" w:hAnsi="Times New Roman" w:cs="Times New Roman"/>
                <w:b/>
                <w:sz w:val="20"/>
                <w:szCs w:val="20"/>
              </w:rPr>
              <w:t>z.s</w:t>
            </w:r>
            <w:proofErr w:type="spellEnd"/>
            <w:r w:rsidR="00344E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94C21" w:rsidRPr="00534DE1" w14:paraId="6DCF6979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7C862EAE" w14:textId="3D30C69B" w:rsidR="00694C2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Statutární zástupce 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42B9D28E" w14:textId="63746921" w:rsidR="00694C21" w:rsidRPr="00F867C7" w:rsidRDefault="00344EE2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Jiří Kvíčala, předseda MAS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Mohelnicko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94C21" w:rsidRPr="00534DE1" w14:paraId="6EDD9D09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7202AE7B" w14:textId="0D5B5AE3" w:rsidR="00694C21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Kontaktní osoba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6BEC9A05" w14:textId="4FDF793D" w:rsidR="00694C21" w:rsidRPr="00F867C7" w:rsidRDefault="00694C21" w:rsidP="00534D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7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Ing. </w:t>
            </w:r>
            <w:r w:rsidR="00344EE2">
              <w:rPr>
                <w:rFonts w:ascii="Times New Roman" w:hAnsi="Times New Roman" w:cs="Times New Roman"/>
                <w:b/>
                <w:sz w:val="20"/>
                <w:szCs w:val="20"/>
              </w:rPr>
              <w:t>Adéla Teterová</w:t>
            </w:r>
            <w:r w:rsidRPr="00F867C7">
              <w:rPr>
                <w:rFonts w:ascii="Times New Roman" w:hAnsi="Times New Roman" w:cs="Times New Roman"/>
                <w:b/>
                <w:sz w:val="20"/>
                <w:szCs w:val="20"/>
              </w:rPr>
              <w:t>, manažer OP TAK</w:t>
            </w:r>
          </w:p>
        </w:tc>
      </w:tr>
      <w:tr w:rsidR="00694C21" w:rsidRPr="00534DE1" w14:paraId="40438D01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41FD3D1C" w14:textId="077A9F74" w:rsidR="00694C21" w:rsidRDefault="00BD5E03" w:rsidP="00534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Tel./email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2B1E30D1" w14:textId="2AB5DD38" w:rsidR="00694C21" w:rsidRPr="00F867C7" w:rsidRDefault="00BD6061" w:rsidP="00534D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775 882 859</w:t>
            </w:r>
            <w:r w:rsidR="00344EE2">
              <w:rPr>
                <w:rFonts w:ascii="Times New Roman" w:hAnsi="Times New Roman" w:cs="Times New Roman"/>
                <w:bCs/>
                <w:sz w:val="20"/>
                <w:szCs w:val="20"/>
              </w:rPr>
              <w:t>, masmohelnicko@email.cz</w:t>
            </w:r>
          </w:p>
        </w:tc>
      </w:tr>
    </w:tbl>
    <w:p w14:paraId="15B7FA5F" w14:textId="77777777" w:rsidR="00FD3E27" w:rsidRDefault="00FD3E27"/>
    <w:p w14:paraId="7096B992" w14:textId="77777777" w:rsidR="00070B0E" w:rsidRPr="00F867C7" w:rsidRDefault="00070B0E" w:rsidP="00F867C7">
      <w:pPr>
        <w:pStyle w:val="Odstavecseseznamem"/>
        <w:widowControl w:val="0"/>
        <w:numPr>
          <w:ilvl w:val="0"/>
          <w:numId w:val="7"/>
        </w:numPr>
        <w:tabs>
          <w:tab w:val="left" w:pos="833"/>
          <w:tab w:val="left" w:pos="834"/>
        </w:tabs>
        <w:autoSpaceDE w:val="0"/>
        <w:autoSpaceDN w:val="0"/>
        <w:spacing w:after="12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F867C7">
        <w:rPr>
          <w:rFonts w:ascii="Times New Roman" w:hAnsi="Times New Roman" w:cs="Times New Roman"/>
          <w:b/>
          <w:sz w:val="28"/>
        </w:rPr>
        <w:t>Charakteristika</w:t>
      </w:r>
      <w:r w:rsidRPr="00F867C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867C7">
        <w:rPr>
          <w:rFonts w:ascii="Times New Roman" w:hAnsi="Times New Roman" w:cs="Times New Roman"/>
          <w:b/>
          <w:sz w:val="28"/>
        </w:rPr>
        <w:t>žadatele</w:t>
      </w:r>
    </w:p>
    <w:p w14:paraId="615A17BD" w14:textId="77777777" w:rsidR="00070B0E" w:rsidRDefault="00070B0E" w:rsidP="00070B0E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 w:hanging="720"/>
        <w:contextualSpacing w:val="0"/>
        <w:jc w:val="both"/>
        <w:rPr>
          <w:rFonts w:ascii="Times New Roman" w:hAnsi="Times New Roman" w:cs="Times New Roman"/>
        </w:rPr>
      </w:pPr>
      <w:r w:rsidRPr="00F867C7">
        <w:rPr>
          <w:rFonts w:ascii="Times New Roman" w:hAnsi="Times New Roman" w:cs="Times New Roman"/>
          <w:b/>
        </w:rPr>
        <w:t>Hlavní</w:t>
      </w:r>
      <w:r w:rsidRPr="00F867C7">
        <w:rPr>
          <w:rFonts w:ascii="Times New Roman" w:hAnsi="Times New Roman" w:cs="Times New Roman"/>
          <w:b/>
          <w:spacing w:val="-14"/>
        </w:rPr>
        <w:t xml:space="preserve"> </w:t>
      </w:r>
      <w:r w:rsidRPr="00F867C7">
        <w:rPr>
          <w:rFonts w:ascii="Times New Roman" w:hAnsi="Times New Roman" w:cs="Times New Roman"/>
          <w:b/>
        </w:rPr>
        <w:t>předmět</w:t>
      </w:r>
      <w:r w:rsidRPr="00F867C7">
        <w:rPr>
          <w:rFonts w:ascii="Times New Roman" w:hAnsi="Times New Roman" w:cs="Times New Roman"/>
          <w:b/>
          <w:spacing w:val="-13"/>
        </w:rPr>
        <w:t xml:space="preserve"> </w:t>
      </w:r>
      <w:r w:rsidRPr="00F867C7">
        <w:rPr>
          <w:rFonts w:ascii="Times New Roman" w:hAnsi="Times New Roman" w:cs="Times New Roman"/>
          <w:b/>
        </w:rPr>
        <w:t>podnikání:</w:t>
      </w:r>
      <w:r w:rsidRPr="00F867C7">
        <w:rPr>
          <w:rFonts w:ascii="Times New Roman" w:hAnsi="Times New Roman" w:cs="Times New Roman"/>
          <w:b/>
          <w:spacing w:val="-11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stručná</w:t>
      </w:r>
      <w:r w:rsidRPr="00F867C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historie</w:t>
      </w:r>
      <w:r w:rsidRPr="00F867C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společnosti</w:t>
      </w:r>
      <w:r w:rsidRPr="00F867C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až</w:t>
      </w:r>
      <w:r w:rsidRPr="00F867C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do</w:t>
      </w:r>
      <w:r w:rsidRPr="00F867C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současnosti,</w:t>
      </w:r>
      <w:r w:rsidRPr="00F867C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hlavní</w:t>
      </w:r>
      <w:r w:rsidRPr="00F867C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předmět</w:t>
      </w:r>
      <w:r w:rsidRPr="00F867C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podnikání, informace se vykazují za žadatele, max. 250</w:t>
      </w:r>
      <w:r w:rsidRPr="00F867C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slov</w:t>
      </w:r>
    </w:p>
    <w:p w14:paraId="26252189" w14:textId="77777777" w:rsidR="00070B0E" w:rsidRPr="00F867C7" w:rsidRDefault="00070B0E" w:rsidP="00070B0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/>
        <w:contextualSpacing w:val="0"/>
        <w:rPr>
          <w:rFonts w:ascii="Times New Roman" w:hAnsi="Times New Roman" w:cs="Times New Roman"/>
        </w:rPr>
      </w:pPr>
    </w:p>
    <w:p w14:paraId="584D97AF" w14:textId="14447B7F" w:rsidR="00070B0E" w:rsidRDefault="00070B0E" w:rsidP="00AB1496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after="120" w:line="268" w:lineRule="exact"/>
        <w:ind w:left="833" w:hanging="720"/>
        <w:contextualSpacing w:val="0"/>
        <w:rPr>
          <w:rFonts w:ascii="Times New Roman" w:hAnsi="Times New Roman" w:cs="Times New Roman"/>
        </w:rPr>
      </w:pPr>
      <w:r w:rsidRPr="00F867C7">
        <w:rPr>
          <w:rFonts w:ascii="Times New Roman" w:hAnsi="Times New Roman" w:cs="Times New Roman"/>
          <w:b/>
        </w:rPr>
        <w:t xml:space="preserve">Informace o zaměstnancích žadatele: </w:t>
      </w:r>
    </w:p>
    <w:p w14:paraId="49CD4540" w14:textId="77777777" w:rsidR="00CB2C30" w:rsidRPr="00CB2C30" w:rsidRDefault="00CB2C30" w:rsidP="00CB2C30">
      <w:pPr>
        <w:pStyle w:val="Odstavecseseznamem"/>
        <w:rPr>
          <w:rFonts w:ascii="Times New Roman" w:hAnsi="Times New Roman" w:cs="Times New Roman"/>
        </w:rPr>
      </w:pPr>
      <w:r w:rsidRPr="00CB2C30">
        <w:rPr>
          <w:rFonts w:ascii="Times New Roman" w:hAnsi="Times New Roman" w:cs="Times New Roman"/>
        </w:rPr>
        <w:t xml:space="preserve">Vyberte: </w:t>
      </w:r>
    </w:p>
    <w:p w14:paraId="62E6798C" w14:textId="77777777" w:rsidR="00CB2C30" w:rsidRPr="00CB2C30" w:rsidRDefault="00CB2C30" w:rsidP="00CB2C30">
      <w:pPr>
        <w:pStyle w:val="Odstavecseseznamem"/>
        <w:rPr>
          <w:rFonts w:ascii="Times New Roman" w:hAnsi="Times New Roman" w:cs="Times New Roman"/>
        </w:rPr>
      </w:pPr>
      <w:r w:rsidRPr="00CB2C30">
        <w:rPr>
          <w:rFonts w:ascii="Segoe UI Symbol" w:hAnsi="Segoe UI Symbol" w:cs="Segoe UI Symbol"/>
        </w:rPr>
        <w:t>☐</w:t>
      </w:r>
      <w:r w:rsidRPr="00CB2C30">
        <w:rPr>
          <w:rFonts w:ascii="Times New Roman" w:hAnsi="Times New Roman" w:cs="Times New Roman"/>
        </w:rPr>
        <w:t>Žadatel k 31.12. předešlého roku splňoval podmínky kategorie mikro nebo malého podniku (méně než 50 zaměstnanců a roční obrat do 10 mil. EUR).</w:t>
      </w:r>
    </w:p>
    <w:p w14:paraId="72A3C9AC" w14:textId="3ED1CCC5" w:rsidR="00966825" w:rsidRDefault="00CB2C30" w:rsidP="00CB2C30">
      <w:pPr>
        <w:pStyle w:val="Odstavecseseznamem"/>
        <w:rPr>
          <w:rFonts w:ascii="Times New Roman" w:hAnsi="Times New Roman" w:cs="Times New Roman"/>
        </w:rPr>
      </w:pPr>
      <w:r w:rsidRPr="00CB2C30">
        <w:rPr>
          <w:rFonts w:ascii="Segoe UI Symbol" w:hAnsi="Segoe UI Symbol" w:cs="Segoe UI Symbol"/>
        </w:rPr>
        <w:t>☐</w:t>
      </w:r>
      <w:r w:rsidRPr="00CB2C30">
        <w:rPr>
          <w:rFonts w:ascii="Times New Roman" w:hAnsi="Times New Roman" w:cs="Times New Roman"/>
        </w:rPr>
        <w:t>Žadatel k 31.12. předešlého roku splňoval podmínky kategorie středního podniku (méně než 250 zaměstnanců a roční obrat do 43 mil. EUR).</w:t>
      </w:r>
    </w:p>
    <w:p w14:paraId="14EE3C02" w14:textId="77777777" w:rsidR="00070B0E" w:rsidRPr="00F867C7" w:rsidRDefault="00070B0E" w:rsidP="00070B0E">
      <w:pPr>
        <w:pStyle w:val="Odstavecseseznamem"/>
        <w:widowControl w:val="0"/>
        <w:numPr>
          <w:ilvl w:val="0"/>
          <w:numId w:val="7"/>
        </w:numPr>
        <w:tabs>
          <w:tab w:val="left" w:pos="833"/>
          <w:tab w:val="left" w:pos="834"/>
        </w:tabs>
        <w:autoSpaceDE w:val="0"/>
        <w:autoSpaceDN w:val="0"/>
        <w:spacing w:before="120" w:after="12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F867C7">
        <w:rPr>
          <w:rFonts w:ascii="Times New Roman" w:hAnsi="Times New Roman" w:cs="Times New Roman"/>
          <w:b/>
          <w:sz w:val="28"/>
        </w:rPr>
        <w:t>Podrobný popis projektu, jeho cíle včetně jeho souladu s</w:t>
      </w:r>
      <w:r w:rsidRPr="00F867C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F867C7">
        <w:rPr>
          <w:rFonts w:ascii="Times New Roman" w:hAnsi="Times New Roman" w:cs="Times New Roman"/>
          <w:b/>
          <w:sz w:val="28"/>
        </w:rPr>
        <w:t>programem</w:t>
      </w:r>
    </w:p>
    <w:p w14:paraId="1280E335" w14:textId="752C0082" w:rsidR="00586BB0" w:rsidRDefault="00070B0E" w:rsidP="00070B0E">
      <w:pPr>
        <w:pStyle w:val="Nadpis1"/>
        <w:numPr>
          <w:ilvl w:val="1"/>
          <w:numId w:val="7"/>
        </w:numPr>
        <w:tabs>
          <w:tab w:val="left" w:pos="822"/>
        </w:tabs>
        <w:spacing w:before="49"/>
        <w:ind w:left="1440" w:hanging="709"/>
        <w:jc w:val="both"/>
        <w:rPr>
          <w:rFonts w:ascii="Times New Roman" w:hAnsi="Times New Roman" w:cs="Times New Roman"/>
        </w:rPr>
      </w:pPr>
      <w:r w:rsidRPr="00070B0E">
        <w:rPr>
          <w:rFonts w:ascii="Times New Roman" w:hAnsi="Times New Roman" w:cs="Times New Roman"/>
        </w:rPr>
        <w:t>Specifikace předmětu</w:t>
      </w:r>
      <w:r w:rsidRPr="00070B0E">
        <w:rPr>
          <w:rFonts w:ascii="Times New Roman" w:hAnsi="Times New Roman" w:cs="Times New Roman"/>
          <w:spacing w:val="-3"/>
        </w:rPr>
        <w:t xml:space="preserve"> </w:t>
      </w:r>
      <w:r w:rsidRPr="00070B0E">
        <w:rPr>
          <w:rFonts w:ascii="Times New Roman" w:hAnsi="Times New Roman" w:cs="Times New Roman"/>
        </w:rPr>
        <w:t>projektu</w:t>
      </w:r>
    </w:p>
    <w:p w14:paraId="66B97E37" w14:textId="43114435" w:rsidR="00070B0E" w:rsidRPr="00586BB0" w:rsidRDefault="00586BB0" w:rsidP="00586BB0">
      <w:pPr>
        <w:rPr>
          <w:rFonts w:ascii="Times New Roman" w:eastAsia="Calibri" w:hAnsi="Times New Roman" w:cs="Times New Roman"/>
          <w:b/>
          <w:bCs/>
          <w:lang w:eastAsia="cs-CZ" w:bidi="cs-CZ"/>
        </w:rPr>
      </w:pPr>
      <w:r>
        <w:rPr>
          <w:rFonts w:ascii="Times New Roman" w:hAnsi="Times New Roman" w:cs="Times New Roman"/>
        </w:rPr>
        <w:br w:type="page"/>
      </w:r>
    </w:p>
    <w:p w14:paraId="759930DB" w14:textId="77777777" w:rsidR="00070B0E" w:rsidRPr="00070B0E" w:rsidRDefault="00070B0E" w:rsidP="00F867C7">
      <w:pPr>
        <w:pStyle w:val="Odstavecseseznamem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spacing w:before="41"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070B0E">
        <w:rPr>
          <w:rFonts w:ascii="Times New Roman" w:hAnsi="Times New Roman" w:cs="Times New Roman"/>
          <w:spacing w:val="-56"/>
          <w:u w:val="single"/>
        </w:rPr>
        <w:lastRenderedPageBreak/>
        <w:t xml:space="preserve"> </w:t>
      </w:r>
      <w:r w:rsidRPr="00070B0E">
        <w:rPr>
          <w:rFonts w:ascii="Times New Roman" w:hAnsi="Times New Roman" w:cs="Times New Roman"/>
          <w:u w:val="single"/>
        </w:rPr>
        <w:t>Popis systémové integrace</w:t>
      </w:r>
      <w:r w:rsidRPr="00070B0E">
        <w:rPr>
          <w:rFonts w:ascii="Times New Roman" w:hAnsi="Times New Roman" w:cs="Times New Roman"/>
          <w:spacing w:val="-6"/>
          <w:u w:val="single"/>
        </w:rPr>
        <w:t xml:space="preserve"> </w:t>
      </w:r>
      <w:r w:rsidRPr="00070B0E">
        <w:rPr>
          <w:rFonts w:ascii="Times New Roman" w:hAnsi="Times New Roman" w:cs="Times New Roman"/>
          <w:u w:val="single"/>
        </w:rPr>
        <w:t>technologií</w:t>
      </w:r>
    </w:p>
    <w:p w14:paraId="10F44224" w14:textId="270DFEFB" w:rsidR="00070B0E" w:rsidRDefault="00070B0E" w:rsidP="00070B0E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  <w:i/>
          <w:iCs/>
        </w:rPr>
      </w:pPr>
      <w:r w:rsidRPr="00F867C7">
        <w:rPr>
          <w:rFonts w:ascii="Times New Roman" w:hAnsi="Times New Roman" w:cs="Times New Roman"/>
          <w:i/>
          <w:iCs/>
        </w:rPr>
        <w:t>Žadatel ke každé technologii nebo souboru technologií popíše, jakým způsobem dosáhne datové integrace,</w:t>
      </w:r>
      <w:r w:rsidRPr="00F867C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a</w:t>
      </w:r>
      <w:r w:rsidRPr="00F867C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zda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se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jedná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o</w:t>
      </w:r>
      <w:r w:rsidRPr="00F867C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integraci</w:t>
      </w:r>
      <w:r w:rsidRPr="00F867C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mezi</w:t>
      </w:r>
      <w:r w:rsidRPr="00F867C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pořizovanými</w:t>
      </w:r>
      <w:r w:rsidRPr="00F867C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a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stávajícími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technologiemi</w:t>
      </w:r>
      <w:r w:rsidRPr="00F867C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nebo</w:t>
      </w:r>
      <w:r w:rsidRPr="00F867C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pouze</w:t>
      </w:r>
      <w:r w:rsidRPr="00F867C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867C7">
        <w:rPr>
          <w:rFonts w:ascii="Times New Roman" w:hAnsi="Times New Roman" w:cs="Times New Roman"/>
          <w:i/>
          <w:iCs/>
        </w:rPr>
        <w:t>mezi pořizovanými.</w:t>
      </w:r>
      <w:r w:rsidR="00CB2C30">
        <w:rPr>
          <w:rFonts w:ascii="Times New Roman" w:hAnsi="Times New Roman" w:cs="Times New Roman"/>
          <w:i/>
          <w:iCs/>
        </w:rPr>
        <w:t xml:space="preserve"> </w:t>
      </w:r>
      <w:r w:rsidR="00CB2C30" w:rsidRPr="00CB2C30">
        <w:rPr>
          <w:rFonts w:ascii="Times New Roman" w:hAnsi="Times New Roman" w:cs="Times New Roman"/>
          <w:i/>
          <w:iCs/>
        </w:rPr>
        <w:t>Žadatel dále uvede odkaz na pasáž indikativní cenové nabídky zvolené pro realizaci projektu, která poskytuje jednoznačnou oporu pro konstatování datové integrace.</w:t>
      </w:r>
    </w:p>
    <w:p w14:paraId="25FA1199" w14:textId="17ABE2A8" w:rsidR="00CB2C30" w:rsidRPr="00CB2C30" w:rsidRDefault="00CB2C30" w:rsidP="00CB2C30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  <w:i/>
          <w:iCs/>
        </w:rPr>
      </w:pPr>
      <w:r w:rsidRPr="00CB2C30">
        <w:rPr>
          <w:rFonts w:ascii="Times New Roman" w:hAnsi="Times New Roman" w:cs="Times New Roman"/>
          <w:i/>
          <w:iCs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0581D2DB" w14:textId="77777777" w:rsidR="00CB2C30" w:rsidRPr="00CB2C30" w:rsidRDefault="00CB2C30" w:rsidP="00CB2C30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  <w:i/>
          <w:iCs/>
        </w:rPr>
      </w:pPr>
      <w:r w:rsidRPr="00CB2C30">
        <w:rPr>
          <w:rFonts w:ascii="Times New Roman" w:hAnsi="Times New Roman" w:cs="Times New Roman"/>
          <w:i/>
          <w:iCs/>
        </w:rPr>
        <w:t>Podmínka integrace technologií nebude splněna, pokud bude za vnitropodnikový systém vydáván řídicí systém jedné konkrétní technologie.</w:t>
      </w:r>
    </w:p>
    <w:p w14:paraId="3F6B70F2" w14:textId="6082DED8" w:rsidR="00CB2C30" w:rsidRPr="00CB2C30" w:rsidRDefault="00CB2C30" w:rsidP="00CB2C30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  <w:i/>
          <w:iCs/>
        </w:rPr>
      </w:pPr>
      <w:r w:rsidRPr="00CB2C30">
        <w:rPr>
          <w:rFonts w:ascii="Times New Roman" w:hAnsi="Times New Roman" w:cs="Times New Roman"/>
          <w:i/>
          <w:iCs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1386B56C" w14:textId="77777777" w:rsidR="00F867C7" w:rsidRPr="00F867C7" w:rsidRDefault="00F867C7" w:rsidP="00070B0E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</w:rPr>
      </w:pPr>
    </w:p>
    <w:p w14:paraId="15FEB1B8" w14:textId="77777777" w:rsidR="00070B0E" w:rsidRPr="00070B0E" w:rsidRDefault="00070B0E" w:rsidP="00070B0E">
      <w:pPr>
        <w:pStyle w:val="Zkladntext"/>
        <w:spacing w:before="41" w:line="276" w:lineRule="auto"/>
        <w:ind w:left="811" w:right="110"/>
        <w:jc w:val="both"/>
        <w:rPr>
          <w:rFonts w:ascii="Times New Roman" w:hAnsi="Times New Roman" w:cs="Times New Roman"/>
        </w:rPr>
      </w:pPr>
    </w:p>
    <w:p w14:paraId="059A06DE" w14:textId="77777777" w:rsidR="00070B0E" w:rsidRPr="00070B0E" w:rsidRDefault="00070B0E" w:rsidP="00070B0E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070B0E">
        <w:rPr>
          <w:rFonts w:ascii="Times New Roman" w:hAnsi="Times New Roman" w:cs="Times New Roman"/>
          <w:spacing w:val="-56"/>
          <w:u w:val="single"/>
        </w:rPr>
        <w:t xml:space="preserve"> </w:t>
      </w:r>
      <w:r w:rsidRPr="00070B0E">
        <w:rPr>
          <w:rFonts w:ascii="Times New Roman" w:hAnsi="Times New Roman" w:cs="Times New Roman"/>
          <w:u w:val="single"/>
        </w:rPr>
        <w:t>Popis dosažení přínosu</w:t>
      </w:r>
      <w:r w:rsidRPr="00070B0E">
        <w:rPr>
          <w:rFonts w:ascii="Times New Roman" w:hAnsi="Times New Roman" w:cs="Times New Roman"/>
          <w:spacing w:val="-5"/>
          <w:u w:val="single"/>
        </w:rPr>
        <w:t xml:space="preserve"> </w:t>
      </w:r>
      <w:r w:rsidRPr="00070B0E">
        <w:rPr>
          <w:rFonts w:ascii="Times New Roman" w:hAnsi="Times New Roman" w:cs="Times New Roman"/>
          <w:u w:val="single"/>
        </w:rPr>
        <w:t>projektu</w:t>
      </w:r>
    </w:p>
    <w:p w14:paraId="5C58650A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 xml:space="preserve">Žadatel popíše, jakým způsobem a pomocí jakých konkrétních v rámci projektu pořizovaných technologií nebo služeb dojde k naplnění přínosu projektu ve smyslu alespoň jedné z podporovaných aktivit – tj. buď </w:t>
      </w:r>
    </w:p>
    <w:p w14:paraId="46291689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a)</w:t>
      </w:r>
      <w:r w:rsidRPr="004F0E43">
        <w:rPr>
          <w:rFonts w:ascii="Times New Roman" w:hAnsi="Times New Roman" w:cs="Times New Roman"/>
          <w:i/>
          <w:iCs/>
        </w:rPr>
        <w:tab/>
        <w:t>automatizace</w:t>
      </w:r>
    </w:p>
    <w:p w14:paraId="315260CF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b)</w:t>
      </w:r>
      <w:r w:rsidRPr="004F0E43">
        <w:rPr>
          <w:rFonts w:ascii="Times New Roman" w:hAnsi="Times New Roman" w:cs="Times New Roman"/>
          <w:i/>
          <w:iCs/>
        </w:rPr>
        <w:tab/>
        <w:t>digitalizace</w:t>
      </w:r>
    </w:p>
    <w:p w14:paraId="4058B346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c)</w:t>
      </w:r>
      <w:r w:rsidRPr="004F0E43">
        <w:rPr>
          <w:rFonts w:ascii="Times New Roman" w:hAnsi="Times New Roman" w:cs="Times New Roman"/>
          <w:i/>
          <w:iCs/>
        </w:rPr>
        <w:tab/>
        <w:t>robotizace = manipulátory a skladování</w:t>
      </w:r>
    </w:p>
    <w:p w14:paraId="25E2689C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d)</w:t>
      </w:r>
      <w:r w:rsidRPr="004F0E43">
        <w:rPr>
          <w:rFonts w:ascii="Times New Roman" w:hAnsi="Times New Roman" w:cs="Times New Roman"/>
          <w:i/>
          <w:iCs/>
        </w:rPr>
        <w:tab/>
        <w:t>webu, cloudu,</w:t>
      </w:r>
    </w:p>
    <w:p w14:paraId="79D3FCE3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e)</w:t>
      </w:r>
      <w:r w:rsidRPr="004F0E43">
        <w:rPr>
          <w:rFonts w:ascii="Times New Roman" w:hAnsi="Times New Roman" w:cs="Times New Roman"/>
          <w:i/>
          <w:iCs/>
        </w:rPr>
        <w:tab/>
        <w:t>komunikační a identifikační infrastruktury, kybernetické bezpečnosti anebo</w:t>
      </w:r>
    </w:p>
    <w:p w14:paraId="549996F6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f)</w:t>
      </w:r>
      <w:r w:rsidRPr="004F0E43">
        <w:rPr>
          <w:rFonts w:ascii="Times New Roman" w:hAnsi="Times New Roman" w:cs="Times New Roman"/>
          <w:i/>
          <w:iCs/>
        </w:rPr>
        <w:tab/>
        <w:t>vybavením automatizované či modulární prodejny a pořízením výdejních boxů 24/7.</w:t>
      </w:r>
    </w:p>
    <w:p w14:paraId="23413702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>Žadatel specifikuje, do které/kterých z podporovaných aktivit bude projekt zacílen.</w:t>
      </w:r>
    </w:p>
    <w:p w14:paraId="17E800D3" w14:textId="77777777" w:rsidR="004F0E43" w:rsidRPr="004F0E43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  <w:i/>
          <w:iCs/>
        </w:rPr>
      </w:pPr>
      <w:r w:rsidRPr="004F0E43">
        <w:rPr>
          <w:rFonts w:ascii="Times New Roman" w:hAnsi="Times New Roman" w:cs="Times New Roman"/>
          <w:i/>
          <w:iCs/>
        </w:rPr>
        <w:t xml:space="preserve">Poznámka: U aktivity a) Automatizace žadatel ke každé technologii výrobního charakteru popíše, jakým způsobem splňuje požadavek hodnotícího kritéria, tj. že „k zahájení, přerušení nebo zastavení úkonu není třeba zásah obsluhy/operátora na řídicím panelu stroje nebo terminálu.“ Dále v případě aktivity a) žadatel uvede odkaz na pasáž zvolené indikativní cenové nabídky, která poskytuje jednoznačnou oporu pro konstatování dostatečné míry automatizace. Zároveň žadatel specifikuje, jaká bude v rámci realizace projektu provedená investice do posílení digitalizace (alespoň jedna z oblastí aktivity b) Digitalizace). Ke každé položce dlouhodobého nehmotného majetku žadatel uvede, s jakou vnitropodnikovou činností (oblast procesů – finance, sklad, údržba/servis, výroba, obchod, vztahy se zákazníky, personalistika atp.) souvisí, a které technologie jsou jejím prostřednictvím integrovány. </w:t>
      </w:r>
    </w:p>
    <w:p w14:paraId="6DBCA18E" w14:textId="3A7461DD" w:rsidR="00F867C7" w:rsidRPr="00F867C7" w:rsidRDefault="004F0E43" w:rsidP="004F0E43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</w:rPr>
      </w:pPr>
      <w:r w:rsidRPr="004F0E43">
        <w:rPr>
          <w:rFonts w:ascii="Times New Roman" w:hAnsi="Times New Roman" w:cs="Times New Roman"/>
          <w:i/>
          <w:iCs/>
        </w:rPr>
        <w:t>Ke každé položce služeb žadatel uvede, jaká je jejich souvislost s podporovanými aktivitami projektu.</w:t>
      </w:r>
    </w:p>
    <w:p w14:paraId="52036898" w14:textId="77777777" w:rsidR="00070B0E" w:rsidRPr="00070B0E" w:rsidRDefault="00070B0E" w:rsidP="00070B0E">
      <w:pPr>
        <w:pStyle w:val="Zkladntext"/>
        <w:spacing w:before="2" w:line="276" w:lineRule="auto"/>
        <w:ind w:left="811" w:right="106"/>
        <w:jc w:val="both"/>
        <w:rPr>
          <w:rFonts w:ascii="Times New Roman" w:hAnsi="Times New Roman" w:cs="Times New Roman"/>
        </w:rPr>
      </w:pPr>
    </w:p>
    <w:p w14:paraId="4137A8BE" w14:textId="77777777" w:rsidR="00070B0E" w:rsidRPr="00070B0E" w:rsidRDefault="00070B0E" w:rsidP="00070B0E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68" w:lineRule="exact"/>
        <w:ind w:hanging="721"/>
        <w:contextualSpacing w:val="0"/>
        <w:jc w:val="both"/>
        <w:rPr>
          <w:rFonts w:ascii="Times New Roman" w:hAnsi="Times New Roman" w:cs="Times New Roman"/>
        </w:rPr>
      </w:pPr>
      <w:r w:rsidRPr="00070B0E">
        <w:rPr>
          <w:rFonts w:ascii="Times New Roman" w:hAnsi="Times New Roman" w:cs="Times New Roman"/>
          <w:spacing w:val="-56"/>
          <w:u w:val="single"/>
        </w:rPr>
        <w:t xml:space="preserve"> </w:t>
      </w:r>
      <w:r w:rsidRPr="00070B0E">
        <w:rPr>
          <w:rFonts w:ascii="Times New Roman" w:hAnsi="Times New Roman" w:cs="Times New Roman"/>
          <w:u w:val="single"/>
        </w:rPr>
        <w:t>Naplnění podmínek výrazného</w:t>
      </w:r>
      <w:r w:rsidRPr="00070B0E">
        <w:rPr>
          <w:rFonts w:ascii="Times New Roman" w:hAnsi="Times New Roman" w:cs="Times New Roman"/>
          <w:spacing w:val="-1"/>
          <w:u w:val="single"/>
        </w:rPr>
        <w:t xml:space="preserve"> </w:t>
      </w:r>
      <w:r w:rsidRPr="00070B0E">
        <w:rPr>
          <w:rFonts w:ascii="Times New Roman" w:hAnsi="Times New Roman" w:cs="Times New Roman"/>
          <w:u w:val="single"/>
        </w:rPr>
        <w:t>posunu</w:t>
      </w:r>
    </w:p>
    <w:p w14:paraId="5E982455" w14:textId="4C76481D" w:rsidR="004F0E43" w:rsidRPr="004F0E43" w:rsidRDefault="004F0E43" w:rsidP="004F0E43">
      <w:pPr>
        <w:spacing w:line="276" w:lineRule="auto"/>
        <w:ind w:left="698"/>
        <w:jc w:val="both"/>
        <w:rPr>
          <w:rFonts w:ascii="Times New Roman" w:hAnsi="Times New Roman" w:cs="Times New Roman"/>
          <w:bCs/>
          <w:color w:val="000000" w:themeColor="text1"/>
        </w:rPr>
      </w:pPr>
      <w:r w:rsidRPr="004F0E43">
        <w:rPr>
          <w:rFonts w:ascii="Times New Roman" w:hAnsi="Times New Roman" w:cs="Times New Roman"/>
          <w:bCs/>
          <w:color w:val="000000" w:themeColor="text1"/>
        </w:rPr>
        <w:t>Žadatel popíše, které z realizovaných oblastí ve smyslu přínosu projektu jsou pro společnost novým technologickým řešením, a které jsou rozšířením stávajících technologických řešení,</w:t>
      </w:r>
      <w:r w:rsidR="007658F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F0E43">
        <w:rPr>
          <w:rFonts w:ascii="Times New Roman" w:hAnsi="Times New Roman" w:cs="Times New Roman"/>
          <w:bCs/>
          <w:color w:val="000000" w:themeColor="text1"/>
        </w:rPr>
        <w:t>přičemž popis musí obsahovat informace o tom, jaké funkcionality jsou nové a dosud ve společnosti nebyly zavedeny.</w:t>
      </w:r>
    </w:p>
    <w:p w14:paraId="0DB6B3F0" w14:textId="77777777" w:rsidR="004F0E43" w:rsidRPr="004F0E43" w:rsidRDefault="004F0E43" w:rsidP="004F0E43">
      <w:pPr>
        <w:spacing w:line="276" w:lineRule="auto"/>
        <w:ind w:left="69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F0E43">
        <w:rPr>
          <w:rFonts w:ascii="Times New Roman" w:hAnsi="Times New Roman" w:cs="Times New Roman"/>
          <w:bCs/>
          <w:i/>
          <w:iCs/>
          <w:color w:val="000000" w:themeColor="text1"/>
        </w:rPr>
        <w:lastRenderedPageBreak/>
        <w:t>Poznámka: Podmínky výrazného posunu:</w:t>
      </w:r>
    </w:p>
    <w:p w14:paraId="3521B69C" w14:textId="77777777" w:rsidR="004F0E43" w:rsidRPr="004F0E43" w:rsidRDefault="004F0E43" w:rsidP="004F0E4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F0E43">
        <w:rPr>
          <w:rFonts w:ascii="Times New Roman" w:hAnsi="Times New Roman" w:cs="Times New Roman"/>
          <w:bCs/>
          <w:i/>
          <w:iCs/>
          <w:color w:val="000000" w:themeColor="text1"/>
        </w:rPr>
        <w:t>pořizované technologie / služby musí pro společnost přinášet nové funkcionality, nesmí se jednat o pouhou technologickou obměnu,</w:t>
      </w:r>
    </w:p>
    <w:p w14:paraId="69674FE4" w14:textId="77777777" w:rsidR="004F0E43" w:rsidRPr="004F0E43" w:rsidRDefault="004F0E43" w:rsidP="004F0E4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F0E43">
        <w:rPr>
          <w:rFonts w:ascii="Times New Roman" w:hAnsi="Times New Roman" w:cs="Times New Roman"/>
          <w:bCs/>
          <w:i/>
          <w:iCs/>
          <w:color w:val="000000" w:themeColor="text1"/>
        </w:rPr>
        <w:t>pořizované technologie / služby musí být v rámci realizace projektu propojeny s vnitropodnikovým systémem či jeho externí obdobou a umožňovat datovou komunikaci,</w:t>
      </w:r>
    </w:p>
    <w:p w14:paraId="3B70DA22" w14:textId="77777777" w:rsidR="004F0E43" w:rsidRPr="004F0E43" w:rsidRDefault="004F0E43" w:rsidP="004F0E4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F0E43">
        <w:rPr>
          <w:rFonts w:ascii="Times New Roman" w:hAnsi="Times New Roman" w:cs="Times New Roman"/>
          <w:bCs/>
          <w:i/>
          <w:iCs/>
          <w:color w:val="000000" w:themeColor="text1"/>
        </w:rPr>
        <w:t>není možné podpořit pouhé prodloužení využívání stávajícího řešení/licenčního sjednání o další období,</w:t>
      </w:r>
    </w:p>
    <w:p w14:paraId="1DCAE515" w14:textId="77777777" w:rsidR="00DC3E8F" w:rsidRDefault="004F0E43" w:rsidP="004F0E4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4F0E43">
        <w:rPr>
          <w:rFonts w:ascii="Times New Roman" w:hAnsi="Times New Roman" w:cs="Times New Roman"/>
          <w:bCs/>
          <w:i/>
          <w:iCs/>
          <w:color w:val="000000" w:themeColor="text1"/>
        </w:rPr>
        <w:t>lze uskutečnit i čistě jen na bázi cloudového řešení nebo prostřednictvím licenčního sjednání, pakliže budou tato řešení čerpat data z technologie/í nebo systému/ů implementovaných v provozovně označené jako místo realizace</w:t>
      </w:r>
    </w:p>
    <w:p w14:paraId="16EA7D2D" w14:textId="77777777" w:rsidR="00DC3E8F" w:rsidRPr="00DC3E8F" w:rsidRDefault="004F0E43" w:rsidP="004F0E4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C3E8F">
        <w:rPr>
          <w:rFonts w:ascii="Times New Roman" w:hAnsi="Times New Roman" w:cs="Times New Roman"/>
          <w:bCs/>
          <w:i/>
          <w:iCs/>
          <w:color w:val="000000" w:themeColor="text1"/>
        </w:rPr>
        <w:t>není možné pořizovat licence na již využívané produkty/verze</w:t>
      </w:r>
    </w:p>
    <w:p w14:paraId="74F5EEAF" w14:textId="1B4A92B2" w:rsidR="00EE4586" w:rsidRPr="00DC3E8F" w:rsidRDefault="00832C5C" w:rsidP="00DC3E8F">
      <w:pPr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DC3E8F">
        <w:rPr>
          <w:rFonts w:ascii="Times New Roman" w:hAnsi="Times New Roman" w:cs="Times New Roman"/>
          <w:color w:val="000000" w:themeColor="text1"/>
        </w:rPr>
        <w:t xml:space="preserve">              </w:t>
      </w:r>
    </w:p>
    <w:p w14:paraId="16652D4A" w14:textId="249E9DD4" w:rsidR="006E26C6" w:rsidRDefault="00DC3E8F" w:rsidP="00DC3E8F">
      <w:pPr>
        <w:pStyle w:val="Nadpis1"/>
        <w:numPr>
          <w:ilvl w:val="1"/>
          <w:numId w:val="7"/>
        </w:numPr>
        <w:tabs>
          <w:tab w:val="left" w:pos="822"/>
        </w:tabs>
        <w:spacing w:before="49"/>
        <w:ind w:left="1440" w:hanging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Další informace</w:t>
      </w:r>
    </w:p>
    <w:p w14:paraId="6B58095B" w14:textId="2B6BC8CB" w:rsidR="00DC3E8F" w:rsidRPr="00DC3E8F" w:rsidRDefault="00DC3E8F" w:rsidP="00DC3E8F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C3E8F">
        <w:rPr>
          <w:rFonts w:ascii="Times New Roman" w:hAnsi="Times New Roman" w:cs="Times New Roman"/>
          <w:b/>
        </w:rPr>
        <w:t>Souhrnný soupis technologií a služeb</w:t>
      </w:r>
    </w:p>
    <w:p w14:paraId="5797B8BF" w14:textId="6AEB98F6" w:rsidR="006E26C6" w:rsidRDefault="00DC3E8F" w:rsidP="00DC3E8F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left="811"/>
        <w:jc w:val="both"/>
        <w:rPr>
          <w:rFonts w:ascii="Times New Roman" w:hAnsi="Times New Roman" w:cs="Times New Roman"/>
          <w:b/>
          <w:i/>
          <w:iCs/>
        </w:rPr>
      </w:pPr>
      <w:r w:rsidRPr="00DC3E8F">
        <w:rPr>
          <w:rFonts w:ascii="Times New Roman" w:hAnsi="Times New Roman" w:cs="Times New Roman"/>
          <w:b/>
          <w:i/>
          <w:iCs/>
        </w:rPr>
        <w:t>které budou použity při realizaci systémové integrace a přínosů projektu (jedna či více vybraných aktivit – věcných oblastí).</w:t>
      </w:r>
    </w:p>
    <w:p w14:paraId="7DF911EB" w14:textId="77777777" w:rsidR="00DC3E8F" w:rsidRPr="00DC3E8F" w:rsidRDefault="00DC3E8F" w:rsidP="00DC3E8F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left="811"/>
        <w:jc w:val="both"/>
        <w:rPr>
          <w:rFonts w:ascii="Times New Roman" w:hAnsi="Times New Roman" w:cs="Times New Roman"/>
          <w:b/>
          <w:i/>
          <w:iCs/>
        </w:rPr>
      </w:pPr>
    </w:p>
    <w:p w14:paraId="55842D55" w14:textId="4287320B" w:rsidR="00070B0E" w:rsidRDefault="00070B0E" w:rsidP="00DC3E8F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0B0E">
        <w:rPr>
          <w:rFonts w:ascii="Times New Roman" w:hAnsi="Times New Roman" w:cs="Times New Roman"/>
          <w:b/>
        </w:rPr>
        <w:t>Rozpočet projektu:</w:t>
      </w:r>
    </w:p>
    <w:p w14:paraId="06AF4F50" w14:textId="46B4605A" w:rsidR="00DC3E8F" w:rsidRDefault="00DC3E8F" w:rsidP="00DC3E8F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left="811"/>
        <w:jc w:val="both"/>
        <w:rPr>
          <w:rFonts w:ascii="Times New Roman" w:hAnsi="Times New Roman" w:cs="Times New Roman"/>
          <w:b/>
          <w:i/>
          <w:iCs/>
        </w:rPr>
      </w:pPr>
      <w:r w:rsidRPr="00DC3E8F">
        <w:rPr>
          <w:rFonts w:ascii="Times New Roman" w:hAnsi="Times New Roman" w:cs="Times New Roman"/>
          <w:b/>
          <w:i/>
          <w:iCs/>
        </w:rPr>
        <w:t>Specifikujte, na základě,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</w:r>
    </w:p>
    <w:p w14:paraId="38880965" w14:textId="77777777" w:rsidR="00DC3E8F" w:rsidRPr="00DC3E8F" w:rsidRDefault="00DC3E8F" w:rsidP="00DC3E8F">
      <w:pPr>
        <w:widowControl w:val="0"/>
        <w:tabs>
          <w:tab w:val="left" w:pos="1532"/>
        </w:tabs>
        <w:autoSpaceDE w:val="0"/>
        <w:autoSpaceDN w:val="0"/>
        <w:spacing w:after="0" w:line="240" w:lineRule="auto"/>
        <w:ind w:left="811"/>
        <w:jc w:val="both"/>
        <w:rPr>
          <w:rFonts w:ascii="Times New Roman" w:hAnsi="Times New Roman" w:cs="Times New Roman"/>
          <w:b/>
          <w:i/>
          <w:iCs/>
        </w:rPr>
      </w:pPr>
    </w:p>
    <w:p w14:paraId="38260F02" w14:textId="77777777" w:rsidR="008212CC" w:rsidRDefault="00DC3E8F" w:rsidP="00DC3E8F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2CC">
        <w:rPr>
          <w:rFonts w:ascii="Times New Roman" w:hAnsi="Times New Roman" w:cs="Times New Roman"/>
          <w:b/>
          <w:bCs/>
        </w:rPr>
        <w:t xml:space="preserve">Přehled investičních nákladů do dlouhodobého </w:t>
      </w:r>
      <w:r w:rsidR="008212CC" w:rsidRPr="008212CC">
        <w:rPr>
          <w:rFonts w:ascii="Times New Roman" w:hAnsi="Times New Roman" w:cs="Times New Roman"/>
          <w:b/>
          <w:bCs/>
        </w:rPr>
        <w:t>hmotného a nehmotného majetku</w:t>
      </w:r>
    </w:p>
    <w:p w14:paraId="058B4E9F" w14:textId="3909C968" w:rsidR="001973FA" w:rsidRDefault="008212CC" w:rsidP="008212CC">
      <w:pPr>
        <w:pStyle w:val="Odstavecseseznamem"/>
        <w:widowControl w:val="0"/>
        <w:tabs>
          <w:tab w:val="left" w:pos="1532"/>
        </w:tabs>
        <w:autoSpaceDE w:val="0"/>
        <w:autoSpaceDN w:val="0"/>
        <w:spacing w:after="0" w:line="240" w:lineRule="auto"/>
        <w:ind w:left="153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212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 základě soupisu technologií a služeb</w:t>
      </w:r>
    </w:p>
    <w:p w14:paraId="3D7E0FE7" w14:textId="77777777" w:rsidR="008212CC" w:rsidRDefault="008212CC" w:rsidP="008212CC">
      <w:pPr>
        <w:pStyle w:val="Odstavecseseznamem"/>
        <w:widowControl w:val="0"/>
        <w:tabs>
          <w:tab w:val="left" w:pos="1532"/>
        </w:tabs>
        <w:autoSpaceDE w:val="0"/>
        <w:autoSpaceDN w:val="0"/>
        <w:spacing w:after="0" w:line="240" w:lineRule="auto"/>
        <w:ind w:left="153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B8A0659" w14:textId="57BC492E" w:rsidR="008212CC" w:rsidRDefault="008212CC" w:rsidP="008212CC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12CC">
        <w:rPr>
          <w:rFonts w:ascii="Times New Roman" w:hAnsi="Times New Roman" w:cs="Times New Roman"/>
          <w:b/>
          <w:bCs/>
        </w:rPr>
        <w:t xml:space="preserve">Přehled </w:t>
      </w:r>
      <w:r>
        <w:rPr>
          <w:rFonts w:ascii="Times New Roman" w:hAnsi="Times New Roman" w:cs="Times New Roman"/>
          <w:b/>
          <w:bCs/>
        </w:rPr>
        <w:t>ne</w:t>
      </w:r>
      <w:r w:rsidRPr="008212CC">
        <w:rPr>
          <w:rFonts w:ascii="Times New Roman" w:hAnsi="Times New Roman" w:cs="Times New Roman"/>
          <w:b/>
          <w:bCs/>
        </w:rPr>
        <w:t xml:space="preserve">investičních nákladů </w:t>
      </w:r>
      <w:r>
        <w:rPr>
          <w:rFonts w:ascii="Times New Roman" w:hAnsi="Times New Roman" w:cs="Times New Roman"/>
          <w:b/>
          <w:bCs/>
        </w:rPr>
        <w:t>a služeb</w:t>
      </w:r>
    </w:p>
    <w:p w14:paraId="0922631F" w14:textId="77777777" w:rsidR="008212CC" w:rsidRDefault="008212CC" w:rsidP="008212CC">
      <w:pPr>
        <w:pStyle w:val="Odstavecseseznamem"/>
        <w:widowControl w:val="0"/>
        <w:tabs>
          <w:tab w:val="left" w:pos="1532"/>
        </w:tabs>
        <w:autoSpaceDE w:val="0"/>
        <w:autoSpaceDN w:val="0"/>
        <w:spacing w:after="0" w:line="240" w:lineRule="auto"/>
        <w:ind w:left="153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212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 základě soupisu technologií a služeb</w:t>
      </w:r>
    </w:p>
    <w:p w14:paraId="07414720" w14:textId="49AD5F82" w:rsidR="008212CC" w:rsidRPr="008212CC" w:rsidRDefault="008212CC" w:rsidP="008212CC">
      <w:pPr>
        <w:pStyle w:val="Odstavecseseznamem"/>
        <w:widowControl w:val="0"/>
        <w:numPr>
          <w:ilvl w:val="2"/>
          <w:numId w:val="7"/>
        </w:numPr>
        <w:tabs>
          <w:tab w:val="left" w:pos="153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Nepřímé náklady</w:t>
      </w:r>
    </w:p>
    <w:p w14:paraId="2087C841" w14:textId="77777777" w:rsidR="008212CC" w:rsidRDefault="008212CC" w:rsidP="008212CC">
      <w:pPr>
        <w:pStyle w:val="Odstavecseseznamem"/>
        <w:ind w:left="1416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12C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stanoveny ve výši 7 % přímých nákladů projektu (tj. součtu cen pořizovaných technologií zařazených do rozpočtových položek DHM, DNM a Služby)</w:t>
      </w:r>
    </w:p>
    <w:p w14:paraId="541D23B0" w14:textId="77777777" w:rsidR="008212CC" w:rsidRDefault="008212CC" w:rsidP="008212CC">
      <w:pPr>
        <w:pStyle w:val="Odstavecseseznamem"/>
        <w:ind w:left="1416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9303552" w14:textId="77777777" w:rsidR="008212CC" w:rsidRPr="00070B0E" w:rsidRDefault="008212CC" w:rsidP="008212CC">
      <w:pPr>
        <w:pStyle w:val="Zkladntext"/>
        <w:rPr>
          <w:rFonts w:ascii="Times New Roman" w:hAnsi="Times New Roman" w:cs="Times New Roman"/>
          <w:b/>
        </w:rPr>
      </w:pPr>
      <w:r w:rsidRPr="00070B0E">
        <w:rPr>
          <w:rFonts w:ascii="Times New Roman" w:hAnsi="Times New Roman" w:cs="Times New Roman"/>
          <w:b/>
        </w:rPr>
        <w:t>Rozpočet projektu: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4177"/>
        <w:gridCol w:w="1559"/>
        <w:gridCol w:w="992"/>
      </w:tblGrid>
      <w:tr w:rsidR="008212CC" w:rsidRPr="003D593E" w14:paraId="17CC515A" w14:textId="77777777" w:rsidTr="00034C3E">
        <w:trPr>
          <w:trHeight w:val="616"/>
        </w:trPr>
        <w:tc>
          <w:tcPr>
            <w:tcW w:w="2344" w:type="dxa"/>
            <w:shd w:val="clear" w:color="auto" w:fill="D9D9D9"/>
          </w:tcPr>
          <w:p w14:paraId="297A76C3" w14:textId="77777777" w:rsidR="008212CC" w:rsidRPr="003D593E" w:rsidRDefault="008212CC" w:rsidP="00034C3E">
            <w:pPr>
              <w:pStyle w:val="TableParagraph"/>
              <w:spacing w:line="268" w:lineRule="exact"/>
              <w:ind w:left="86" w:right="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Kategorie</w:t>
            </w:r>
            <w:proofErr w:type="spellEnd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ZV</w:t>
            </w:r>
          </w:p>
          <w:p w14:paraId="5A2AE6DD" w14:textId="77777777" w:rsidR="008212CC" w:rsidRPr="003D593E" w:rsidRDefault="008212CC" w:rsidP="00034C3E">
            <w:pPr>
              <w:pStyle w:val="TableParagraph"/>
              <w:spacing w:before="41"/>
              <w:ind w:left="87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93E">
              <w:rPr>
                <w:rFonts w:ascii="Times New Roman" w:hAnsi="Times New Roman" w:cs="Times New Roman"/>
                <w:sz w:val="20"/>
                <w:szCs w:val="20"/>
              </w:rPr>
              <w:t>(DHM/DNM/SLU/NN)</w:t>
            </w:r>
            <w:r w:rsidRPr="003D59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77" w:type="dxa"/>
            <w:shd w:val="clear" w:color="auto" w:fill="D9D9D9"/>
          </w:tcPr>
          <w:p w14:paraId="3AE785D3" w14:textId="77777777" w:rsidR="008212CC" w:rsidRPr="003D593E" w:rsidRDefault="008212CC" w:rsidP="00034C3E">
            <w:pPr>
              <w:pStyle w:val="TableParagraph"/>
              <w:spacing w:before="120" w:line="268" w:lineRule="exact"/>
              <w:ind w:right="16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proofErr w:type="spellStart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Název</w:t>
            </w:r>
            <w:proofErr w:type="spellEnd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položky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5F05CBD0" w14:textId="77777777" w:rsidR="008212CC" w:rsidRPr="003D593E" w:rsidRDefault="008212CC" w:rsidP="00034C3E">
            <w:pPr>
              <w:pStyle w:val="TableParagraph"/>
              <w:spacing w:before="120"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Cena bez DPH</w:t>
            </w:r>
            <w:r w:rsidRPr="003D593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14:paraId="7C68D46F" w14:textId="77777777" w:rsidR="008212CC" w:rsidRPr="003D593E" w:rsidRDefault="008212CC" w:rsidP="00034C3E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Indikátor</w:t>
            </w:r>
            <w:proofErr w:type="spellEnd"/>
          </w:p>
          <w:p w14:paraId="5CAA996A" w14:textId="77777777" w:rsidR="008212CC" w:rsidRPr="003D593E" w:rsidRDefault="008212CC" w:rsidP="00034C3E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3D593E">
              <w:rPr>
                <w:rFonts w:ascii="Times New Roman" w:hAnsi="Times New Roman" w:cs="Times New Roman"/>
                <w:b/>
                <w:sz w:val="20"/>
                <w:szCs w:val="20"/>
              </w:rPr>
              <w:t>24301</w:t>
            </w:r>
            <w:r w:rsidRPr="003D593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8212CC" w:rsidRPr="003D593E" w14:paraId="54BEA066" w14:textId="77777777" w:rsidTr="00034C3E">
        <w:trPr>
          <w:trHeight w:val="308"/>
        </w:trPr>
        <w:tc>
          <w:tcPr>
            <w:tcW w:w="2344" w:type="dxa"/>
          </w:tcPr>
          <w:p w14:paraId="14599502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4BB620C1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35A57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7D875B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2CC" w:rsidRPr="003D593E" w14:paraId="7C802356" w14:textId="77777777" w:rsidTr="00034C3E">
        <w:trPr>
          <w:trHeight w:val="308"/>
        </w:trPr>
        <w:tc>
          <w:tcPr>
            <w:tcW w:w="2344" w:type="dxa"/>
          </w:tcPr>
          <w:p w14:paraId="301C49F0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484D50B5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1E0565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1E521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2CC" w:rsidRPr="003D593E" w14:paraId="30DC32C1" w14:textId="77777777" w:rsidTr="00034C3E">
        <w:trPr>
          <w:trHeight w:val="308"/>
        </w:trPr>
        <w:tc>
          <w:tcPr>
            <w:tcW w:w="2344" w:type="dxa"/>
          </w:tcPr>
          <w:p w14:paraId="5AD8A04A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438A0F13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711DBA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E2988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2CC" w:rsidRPr="003D593E" w14:paraId="0550A139" w14:textId="77777777" w:rsidTr="00034C3E">
        <w:trPr>
          <w:trHeight w:val="308"/>
        </w:trPr>
        <w:tc>
          <w:tcPr>
            <w:tcW w:w="2344" w:type="dxa"/>
          </w:tcPr>
          <w:p w14:paraId="0A93E29E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66698C55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976E9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93C747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2CC" w:rsidRPr="003D593E" w14:paraId="5C35DE47" w14:textId="77777777" w:rsidTr="00034C3E">
        <w:trPr>
          <w:trHeight w:val="308"/>
        </w:trPr>
        <w:tc>
          <w:tcPr>
            <w:tcW w:w="2344" w:type="dxa"/>
          </w:tcPr>
          <w:p w14:paraId="0145C48E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14:paraId="6C921B94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38EC1C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C6D066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2CC" w:rsidRPr="003D593E" w14:paraId="266211D7" w14:textId="77777777" w:rsidTr="00034C3E">
        <w:trPr>
          <w:trHeight w:val="308"/>
        </w:trPr>
        <w:tc>
          <w:tcPr>
            <w:tcW w:w="2344" w:type="dxa"/>
          </w:tcPr>
          <w:p w14:paraId="199D21FC" w14:textId="547CC585" w:rsidR="008212CC" w:rsidRPr="003D593E" w:rsidRDefault="00E11F4A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NN</w:t>
            </w:r>
          </w:p>
        </w:tc>
        <w:tc>
          <w:tcPr>
            <w:tcW w:w="4177" w:type="dxa"/>
          </w:tcPr>
          <w:p w14:paraId="3C2D925E" w14:textId="55C5D159" w:rsidR="008212CC" w:rsidRPr="003D593E" w:rsidRDefault="00E11F4A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Nepřímé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náklady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7 %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přímých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nákladů</w:t>
            </w:r>
            <w:proofErr w:type="spellEnd"/>
          </w:p>
        </w:tc>
        <w:tc>
          <w:tcPr>
            <w:tcW w:w="1559" w:type="dxa"/>
          </w:tcPr>
          <w:p w14:paraId="3B55077A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C994E" w14:textId="77777777" w:rsidR="008212CC" w:rsidRPr="003D593E" w:rsidRDefault="008212CC" w:rsidP="00034C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4A" w:rsidRPr="003D593E" w14:paraId="09451DC2" w14:textId="77777777" w:rsidTr="00034C3E">
        <w:trPr>
          <w:trHeight w:val="308"/>
        </w:trPr>
        <w:tc>
          <w:tcPr>
            <w:tcW w:w="6521" w:type="dxa"/>
            <w:gridSpan w:val="2"/>
            <w:shd w:val="clear" w:color="auto" w:fill="D9D9D9"/>
          </w:tcPr>
          <w:p w14:paraId="1B532A0B" w14:textId="46760005" w:rsidR="00E11F4A" w:rsidRPr="003D593E" w:rsidRDefault="00E11F4A" w:rsidP="00E11F4A">
            <w:pPr>
              <w:pStyle w:val="TableParagraph"/>
              <w:spacing w:before="1"/>
              <w:ind w:right="303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Způsobilé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výdaje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0809FAB" w14:textId="77777777" w:rsidR="00E11F4A" w:rsidRPr="003D593E" w:rsidRDefault="00E11F4A" w:rsidP="00E11F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417A3B63" w14:textId="77777777" w:rsidR="00E11F4A" w:rsidRPr="003D593E" w:rsidRDefault="00E11F4A" w:rsidP="00E11F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F4A" w:rsidRPr="003D593E" w14:paraId="7B68500A" w14:textId="77777777" w:rsidTr="005D1493">
        <w:trPr>
          <w:trHeight w:val="308"/>
        </w:trPr>
        <w:tc>
          <w:tcPr>
            <w:tcW w:w="6521" w:type="dxa"/>
            <w:gridSpan w:val="2"/>
            <w:shd w:val="clear" w:color="auto" w:fill="D9D9D9"/>
          </w:tcPr>
          <w:p w14:paraId="5598E7DD" w14:textId="7AC9D915" w:rsidR="00E11F4A" w:rsidRPr="003D593E" w:rsidRDefault="00E11F4A" w:rsidP="00E11F4A">
            <w:pPr>
              <w:pStyle w:val="TableParagraph"/>
              <w:spacing w:before="1"/>
              <w:ind w:right="303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Nezpůsobilé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výdaje</w:t>
            </w:r>
            <w:proofErr w:type="spellEnd"/>
          </w:p>
        </w:tc>
        <w:tc>
          <w:tcPr>
            <w:tcW w:w="2551" w:type="dxa"/>
            <w:gridSpan w:val="2"/>
            <w:shd w:val="clear" w:color="auto" w:fill="D9D9D9"/>
          </w:tcPr>
          <w:p w14:paraId="41F8A896" w14:textId="77777777" w:rsidR="00E11F4A" w:rsidRPr="003D593E" w:rsidRDefault="00E11F4A" w:rsidP="00E11F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935852" w14:textId="77777777" w:rsidR="008212CC" w:rsidRPr="00926208" w:rsidRDefault="008212CC" w:rsidP="008212CC">
      <w:pPr>
        <w:pStyle w:val="Textpoznpodarou"/>
        <w:spacing w:before="120"/>
        <w:ind w:left="142"/>
        <w:jc w:val="both"/>
        <w:rPr>
          <w:bCs/>
          <w:sz w:val="18"/>
          <w:szCs w:val="18"/>
        </w:rPr>
      </w:pPr>
      <w:bookmarkStart w:id="0" w:name="_Hlk145405179"/>
      <w:r w:rsidRPr="00926208">
        <w:rPr>
          <w:rStyle w:val="Znakapoznpodarou"/>
          <w:sz w:val="18"/>
          <w:szCs w:val="18"/>
        </w:rPr>
        <w:footnoteRef/>
      </w:r>
      <w:r w:rsidRPr="00926208">
        <w:rPr>
          <w:sz w:val="18"/>
          <w:szCs w:val="18"/>
        </w:rPr>
        <w:t xml:space="preserve"> </w:t>
      </w:r>
      <w:r w:rsidRPr="00926208">
        <w:rPr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  <w:p w14:paraId="1EB00826" w14:textId="77777777" w:rsidR="008212CC" w:rsidRPr="00926208" w:rsidRDefault="008212CC" w:rsidP="008212CC">
      <w:pPr>
        <w:pStyle w:val="Textpoznpodarou"/>
        <w:ind w:left="142"/>
        <w:jc w:val="both"/>
        <w:rPr>
          <w:bCs/>
          <w:sz w:val="18"/>
          <w:szCs w:val="18"/>
        </w:rPr>
      </w:pPr>
      <w:r w:rsidRPr="00926208">
        <w:rPr>
          <w:rStyle w:val="Znakapoznpodarou"/>
          <w:sz w:val="18"/>
          <w:szCs w:val="18"/>
        </w:rPr>
        <w:t xml:space="preserve">2 </w:t>
      </w:r>
      <w:r w:rsidRPr="00926208">
        <w:rPr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</w:t>
      </w:r>
    </w:p>
    <w:p w14:paraId="623562C8" w14:textId="77777777" w:rsidR="008212CC" w:rsidRDefault="008212CC" w:rsidP="008212CC">
      <w:pPr>
        <w:pStyle w:val="Textpoznpodarou"/>
        <w:ind w:left="142"/>
        <w:jc w:val="both"/>
        <w:rPr>
          <w:bCs/>
          <w:sz w:val="18"/>
          <w:szCs w:val="18"/>
        </w:rPr>
      </w:pPr>
      <w:r w:rsidRPr="00926208">
        <w:rPr>
          <w:rStyle w:val="Znakapoznpodarou"/>
          <w:sz w:val="18"/>
          <w:szCs w:val="18"/>
        </w:rPr>
        <w:t>3</w:t>
      </w:r>
      <w:r w:rsidRPr="00926208">
        <w:rPr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</w:t>
      </w:r>
    </w:p>
    <w:p w14:paraId="351B8FB6" w14:textId="77777777" w:rsidR="008212CC" w:rsidRPr="00926208" w:rsidRDefault="008212CC" w:rsidP="008212CC">
      <w:pPr>
        <w:pStyle w:val="Textpoznpodarou"/>
        <w:ind w:left="142"/>
        <w:jc w:val="both"/>
        <w:rPr>
          <w:bCs/>
          <w:sz w:val="18"/>
          <w:szCs w:val="18"/>
        </w:rPr>
      </w:pPr>
    </w:p>
    <w:bookmarkEnd w:id="0"/>
    <w:p w14:paraId="707F7B0C" w14:textId="77777777" w:rsidR="00822B2E" w:rsidRDefault="00822B2E" w:rsidP="00822B2E">
      <w:pPr>
        <w:spacing w:line="276" w:lineRule="auto"/>
        <w:jc w:val="both"/>
        <w:rPr>
          <w:rStyle w:val="normaltextrun"/>
          <w:rFonts w:ascii="Verdana" w:hAnsi="Verdana"/>
          <w:i/>
          <w:iCs/>
          <w:color w:val="EE0000"/>
          <w:sz w:val="20"/>
          <w:szCs w:val="20"/>
        </w:rPr>
      </w:pPr>
    </w:p>
    <w:p w14:paraId="6B30B4D9" w14:textId="7407F644" w:rsidR="00822B2E" w:rsidRPr="007939E5" w:rsidRDefault="00822B2E" w:rsidP="00822B2E">
      <w:pPr>
        <w:spacing w:line="276" w:lineRule="auto"/>
        <w:jc w:val="both"/>
        <w:rPr>
          <w:rStyle w:val="normaltextrun"/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Style w:val="normaltextrun"/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Poznámka: </w:t>
      </w:r>
    </w:p>
    <w:p w14:paraId="4696E4C3" w14:textId="77777777" w:rsidR="00822B2E" w:rsidRPr="007939E5" w:rsidRDefault="00822B2E" w:rsidP="00822B2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Kategorie způsobilých výdajů: dlouhodobý hmotný majetek, dlouhodobý nehmotný majetek, služby, nepřímé náklady</w:t>
      </w:r>
    </w:p>
    <w:p w14:paraId="25D2F751" w14:textId="77777777" w:rsidR="00822B2E" w:rsidRPr="007939E5" w:rsidRDefault="00822B2E" w:rsidP="00822B2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Nutno dbát limitů dlouhodobého hmotného majetku – 80 tis. Kč (jinak je nezbytné upravit vnitropodnikovou směrnicí, kterou je následně třeba doložit)</w:t>
      </w:r>
    </w:p>
    <w:p w14:paraId="2966962D" w14:textId="77777777" w:rsidR="00822B2E" w:rsidRPr="007939E5" w:rsidRDefault="00822B2E" w:rsidP="00822B2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Do pořizovací ceny </w:t>
      </w:r>
      <w:r w:rsidRPr="007939E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lze</w:t>
      </w: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zahrnout výdaje dle § 47 odst. 1) vyhlášky č. 500/2002 Sb. – např: doprava, instalace, ale i SW, který je pevně vázán na konkrétní stroj/HW</w:t>
      </w:r>
    </w:p>
    <w:p w14:paraId="5F9BF537" w14:textId="77777777" w:rsidR="00822B2E" w:rsidRPr="007939E5" w:rsidRDefault="00822B2E" w:rsidP="00822B2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Do pořizovací ceny </w:t>
      </w:r>
      <w:r w:rsidRPr="007939E5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nelze</w:t>
      </w: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zahrnout výdaje dle § 47 odst. 2) vyhlášky č. 500/2002 Sb. – např. kurzové rozdíly, smluvní pokuty a úroky z prodlení, </w:t>
      </w: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</w:rPr>
        <w:t>náklady na zaškolení pracovníků</w:t>
      </w: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náklady na vybavení pořizovaného DHM zásobami, …</w:t>
      </w:r>
    </w:p>
    <w:p w14:paraId="7D1B3A02" w14:textId="77777777" w:rsidR="00822B2E" w:rsidRPr="007939E5" w:rsidRDefault="00822B2E" w:rsidP="00822B2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939E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Zatřídění výdajů do rozpočtových položek je vždy plně na zodpovědnosti žadatele/příjemce</w:t>
      </w:r>
    </w:p>
    <w:p w14:paraId="7566F629" w14:textId="77777777" w:rsidR="008212CC" w:rsidRPr="008212CC" w:rsidRDefault="008212CC" w:rsidP="008212CC">
      <w:pPr>
        <w:pStyle w:val="Odstavecseseznamem"/>
        <w:ind w:left="1416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23BC63D1" w14:textId="77777777" w:rsidR="008212CC" w:rsidRPr="008212CC" w:rsidRDefault="008212CC" w:rsidP="008212CC">
      <w:pPr>
        <w:pStyle w:val="Odstavecseseznamem"/>
        <w:widowControl w:val="0"/>
        <w:tabs>
          <w:tab w:val="left" w:pos="1532"/>
        </w:tabs>
        <w:autoSpaceDE w:val="0"/>
        <w:autoSpaceDN w:val="0"/>
        <w:spacing w:after="0" w:line="240" w:lineRule="auto"/>
        <w:ind w:left="153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321941" w14:textId="77777777" w:rsidR="00070B0E" w:rsidRDefault="00070B0E" w:rsidP="00DA5E78">
      <w:pPr>
        <w:pStyle w:val="Nadpis1"/>
        <w:numPr>
          <w:ilvl w:val="1"/>
          <w:numId w:val="7"/>
        </w:numPr>
        <w:tabs>
          <w:tab w:val="left" w:pos="849"/>
          <w:tab w:val="left" w:pos="851"/>
        </w:tabs>
        <w:spacing w:before="57" w:after="120"/>
        <w:ind w:left="850" w:hanging="737"/>
        <w:rPr>
          <w:rFonts w:ascii="Times New Roman" w:hAnsi="Times New Roman" w:cs="Times New Roman"/>
        </w:rPr>
      </w:pPr>
      <w:r w:rsidRPr="00070B0E">
        <w:rPr>
          <w:rFonts w:ascii="Times New Roman" w:hAnsi="Times New Roman" w:cs="Times New Roman"/>
        </w:rPr>
        <w:t>Místo realizace</w:t>
      </w:r>
      <w:r w:rsidRPr="00070B0E">
        <w:rPr>
          <w:rFonts w:ascii="Times New Roman" w:hAnsi="Times New Roman" w:cs="Times New Roman"/>
          <w:spacing w:val="-3"/>
        </w:rPr>
        <w:t xml:space="preserve"> </w:t>
      </w:r>
      <w:r w:rsidRPr="00070B0E">
        <w:rPr>
          <w:rFonts w:ascii="Times New Roman" w:hAnsi="Times New Roman" w:cs="Times New Roman"/>
        </w:rPr>
        <w:t>projektu</w:t>
      </w:r>
    </w:p>
    <w:tbl>
      <w:tblPr>
        <w:tblStyle w:val="Mkatabulky"/>
        <w:tblW w:w="893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DA5E78" w:rsidRPr="00DA5E78" w14:paraId="78A0401D" w14:textId="77777777" w:rsidTr="00AD2EAC">
        <w:tc>
          <w:tcPr>
            <w:tcW w:w="3119" w:type="dxa"/>
            <w:vAlign w:val="center"/>
          </w:tcPr>
          <w:p w14:paraId="760A66FC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  <w:r w:rsidRPr="00DA5E78">
              <w:rPr>
                <w:rFonts w:ascii="Times New Roman" w:hAnsi="Times New Roman" w:cs="Times New Roman"/>
              </w:rPr>
              <w:t>obec, místní část</w:t>
            </w:r>
          </w:p>
        </w:tc>
        <w:tc>
          <w:tcPr>
            <w:tcW w:w="5811" w:type="dxa"/>
            <w:vAlign w:val="center"/>
          </w:tcPr>
          <w:p w14:paraId="081DC1CB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</w:p>
        </w:tc>
      </w:tr>
      <w:tr w:rsidR="00DA5E78" w:rsidRPr="00DA5E78" w14:paraId="5ADBFAFF" w14:textId="77777777" w:rsidTr="00AD2EAC">
        <w:tc>
          <w:tcPr>
            <w:tcW w:w="3119" w:type="dxa"/>
            <w:vAlign w:val="center"/>
          </w:tcPr>
          <w:p w14:paraId="36C8A1A8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  <w:r w:rsidRPr="00DA5E78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5811" w:type="dxa"/>
            <w:vAlign w:val="center"/>
          </w:tcPr>
          <w:p w14:paraId="49EE6D17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</w:p>
        </w:tc>
      </w:tr>
      <w:tr w:rsidR="00DA5E78" w:rsidRPr="00DA5E78" w14:paraId="677CF094" w14:textId="77777777" w:rsidTr="00AD2EAC">
        <w:tc>
          <w:tcPr>
            <w:tcW w:w="3119" w:type="dxa"/>
            <w:vAlign w:val="center"/>
          </w:tcPr>
          <w:p w14:paraId="4438FB34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  <w:r w:rsidRPr="00DA5E78">
              <w:rPr>
                <w:rFonts w:ascii="Times New Roman" w:hAnsi="Times New Roman" w:cs="Times New Roman"/>
              </w:rPr>
              <w:t>katastrální území</w:t>
            </w:r>
          </w:p>
        </w:tc>
        <w:tc>
          <w:tcPr>
            <w:tcW w:w="5811" w:type="dxa"/>
            <w:vAlign w:val="center"/>
          </w:tcPr>
          <w:p w14:paraId="5909C950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</w:p>
        </w:tc>
      </w:tr>
      <w:tr w:rsidR="00DA5E78" w:rsidRPr="00DA5E78" w14:paraId="09157714" w14:textId="77777777" w:rsidTr="00AD2EAC">
        <w:tc>
          <w:tcPr>
            <w:tcW w:w="3119" w:type="dxa"/>
            <w:vAlign w:val="center"/>
          </w:tcPr>
          <w:p w14:paraId="3F265AE5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  <w:r w:rsidRPr="00DA5E78">
              <w:rPr>
                <w:rFonts w:ascii="Times New Roman" w:hAnsi="Times New Roman" w:cs="Times New Roman"/>
              </w:rPr>
              <w:t>parcela</w:t>
            </w:r>
          </w:p>
        </w:tc>
        <w:tc>
          <w:tcPr>
            <w:tcW w:w="5811" w:type="dxa"/>
            <w:vAlign w:val="center"/>
          </w:tcPr>
          <w:p w14:paraId="3D79EA12" w14:textId="77777777" w:rsidR="00DA5E78" w:rsidRPr="00DA5E78" w:rsidRDefault="00DA5E78" w:rsidP="007B15BF">
            <w:pPr>
              <w:rPr>
                <w:rFonts w:ascii="Times New Roman" w:hAnsi="Times New Roman" w:cs="Times New Roman"/>
              </w:rPr>
            </w:pPr>
          </w:p>
        </w:tc>
      </w:tr>
      <w:tr w:rsidR="007939E5" w:rsidRPr="00DA5E78" w14:paraId="19C1392F" w14:textId="77777777" w:rsidTr="00AD2EAC">
        <w:tc>
          <w:tcPr>
            <w:tcW w:w="3119" w:type="dxa"/>
            <w:vAlign w:val="center"/>
          </w:tcPr>
          <w:p w14:paraId="55127118" w14:textId="590FA839" w:rsidR="007939E5" w:rsidRPr="00DA5E78" w:rsidRDefault="007939E5" w:rsidP="007B1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obyvatel obce</w:t>
            </w:r>
          </w:p>
        </w:tc>
        <w:tc>
          <w:tcPr>
            <w:tcW w:w="5811" w:type="dxa"/>
            <w:vAlign w:val="center"/>
          </w:tcPr>
          <w:p w14:paraId="3F898507" w14:textId="74AD1609" w:rsidR="007939E5" w:rsidRPr="007939E5" w:rsidRDefault="007939E5" w:rsidP="007B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9E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Doplňte – zdroj ČSÚ k 1.1.2025: </w:t>
            </w:r>
            <w:hyperlink r:id="rId8" w:history="1">
              <w:r w:rsidRPr="007939E5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https://csu.gov.cz/produkty/pocet-obyvatel-v-obcich-rlm0s92pwn</w:t>
              </w:r>
            </w:hyperlink>
          </w:p>
        </w:tc>
      </w:tr>
    </w:tbl>
    <w:p w14:paraId="6E38E123" w14:textId="77777777" w:rsidR="007E5D0D" w:rsidRDefault="007E5D0D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28CCFF9D" w14:textId="77777777" w:rsidR="00C66391" w:rsidRPr="00C66391" w:rsidRDefault="00C66391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="Times New Roman" w:hAnsi="Times New Roman" w:cs="Times New Roman"/>
          <w:b w:val="0"/>
          <w:bCs w:val="0"/>
        </w:rPr>
      </w:pPr>
    </w:p>
    <w:p w14:paraId="00C80B3D" w14:textId="07E07AD4" w:rsidR="00DA5E78" w:rsidRPr="00DA5E78" w:rsidRDefault="00070B0E" w:rsidP="00DA5E78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834" w:hanging="709"/>
        <w:contextualSpacing w:val="0"/>
        <w:rPr>
          <w:rFonts w:ascii="Times New Roman" w:hAnsi="Times New Roman" w:cs="Times New Roman"/>
          <w:b/>
        </w:rPr>
      </w:pPr>
      <w:r w:rsidRPr="00070B0E">
        <w:rPr>
          <w:rFonts w:ascii="Times New Roman" w:hAnsi="Times New Roman" w:cs="Times New Roman"/>
          <w:b/>
        </w:rPr>
        <w:t>Harmonogram</w:t>
      </w:r>
      <w:r w:rsidRPr="00070B0E">
        <w:rPr>
          <w:rFonts w:ascii="Times New Roman" w:hAnsi="Times New Roman" w:cs="Times New Roman"/>
          <w:b/>
          <w:spacing w:val="-1"/>
        </w:rPr>
        <w:t xml:space="preserve"> </w:t>
      </w:r>
      <w:r w:rsidRPr="00070B0E">
        <w:rPr>
          <w:rFonts w:ascii="Times New Roman" w:hAnsi="Times New Roman" w:cs="Times New Roman"/>
          <w:b/>
        </w:rPr>
        <w:t>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536"/>
      </w:tblGrid>
      <w:tr w:rsidR="00DA5E78" w:rsidRPr="00360CB8" w14:paraId="294522E4" w14:textId="77777777" w:rsidTr="00AD2EAC">
        <w:tc>
          <w:tcPr>
            <w:tcW w:w="6506" w:type="dxa"/>
          </w:tcPr>
          <w:p w14:paraId="6C95EB5B" w14:textId="7B59A077" w:rsidR="00DA5E78" w:rsidRPr="00FE6305" w:rsidRDefault="00FE6305" w:rsidP="008B14D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E63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Datum zahájení realizace projektu</w:t>
            </w:r>
          </w:p>
        </w:tc>
        <w:tc>
          <w:tcPr>
            <w:tcW w:w="2536" w:type="dxa"/>
          </w:tcPr>
          <w:p w14:paraId="4E72E843" w14:textId="2C864A4C" w:rsidR="00DA5E78" w:rsidRPr="00FE6305" w:rsidRDefault="00FE6305" w:rsidP="007B15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FE630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Doplňte – bude odpovídat datu uvedeném v Žádosti o podporu v systému ISKP21+</w:t>
            </w:r>
          </w:p>
        </w:tc>
      </w:tr>
      <w:tr w:rsidR="00DA5E78" w:rsidRPr="00360CB8" w14:paraId="5D6B907F" w14:textId="77777777" w:rsidTr="00AD2EAC">
        <w:tc>
          <w:tcPr>
            <w:tcW w:w="6506" w:type="dxa"/>
          </w:tcPr>
          <w:p w14:paraId="40F8E88D" w14:textId="0182E79F" w:rsidR="00DA5E78" w:rsidRPr="00360CB8" w:rsidRDefault="00FE6305" w:rsidP="008B14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ukončení realizace projektu</w:t>
            </w:r>
          </w:p>
        </w:tc>
        <w:tc>
          <w:tcPr>
            <w:tcW w:w="2536" w:type="dxa"/>
          </w:tcPr>
          <w:p w14:paraId="27FE2F5B" w14:textId="2BFC1BE6" w:rsidR="00DA5E78" w:rsidRPr="00FE6305" w:rsidRDefault="00FE6305" w:rsidP="007B15BF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E630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Doplňte</w:t>
            </w:r>
          </w:p>
        </w:tc>
      </w:tr>
    </w:tbl>
    <w:p w14:paraId="56604B31" w14:textId="77777777" w:rsidR="007E5D0D" w:rsidRDefault="007E5D0D" w:rsidP="007E5D0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contextualSpacing w:val="0"/>
        <w:rPr>
          <w:rFonts w:ascii="Times New Roman" w:hAnsi="Times New Roman" w:cs="Times New Roman"/>
          <w:b/>
        </w:rPr>
      </w:pPr>
    </w:p>
    <w:p w14:paraId="5B6966A8" w14:textId="77777777" w:rsidR="00BB1DE3" w:rsidRPr="00597FE7" w:rsidRDefault="00BB1DE3" w:rsidP="00597FE7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C702681" w14:textId="77777777" w:rsidR="00BB1DE3" w:rsidRPr="00BB1DE3" w:rsidRDefault="00BB1DE3" w:rsidP="00BB1DE3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1EF2732F" w14:textId="03F2DEAA" w:rsidR="0062725D" w:rsidRPr="00AD2EAC" w:rsidRDefault="00AD2EAC" w:rsidP="006F5C02">
      <w:pPr>
        <w:pStyle w:val="Odstavecseseznamem"/>
        <w:widowControl w:val="0"/>
        <w:numPr>
          <w:ilvl w:val="1"/>
          <w:numId w:val="7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</w:rPr>
      </w:pPr>
      <w:r w:rsidRPr="0062725D">
        <w:rPr>
          <w:rFonts w:ascii="Times New Roman" w:hAnsi="Times New Roman" w:cs="Times New Roman"/>
          <w:b/>
          <w:bCs/>
        </w:rPr>
        <w:t>Přílohy projektového záměru:</w:t>
      </w:r>
    </w:p>
    <w:p w14:paraId="0BA97B58" w14:textId="08E12E15" w:rsidR="00D404EE" w:rsidRPr="00AD2EAC" w:rsidRDefault="00AD2EAC" w:rsidP="00AD2EAC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ind w:left="833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</w:pPr>
      <w:r w:rsidRPr="00C05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 xml:space="preserve">Uveďte </w:t>
      </w:r>
      <w:r w:rsidR="00C66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 xml:space="preserve">dokumenty, které jsou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příloh</w:t>
      </w:r>
      <w:r w:rsidR="00C66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 xml:space="preserve"> záměru</w:t>
      </w:r>
      <w:r w:rsidRPr="00C05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)</w:t>
      </w:r>
      <w:r w:rsidRPr="00C05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cs-CZ"/>
        </w:rPr>
        <w:t xml:space="preserve"> </w:t>
      </w:r>
    </w:p>
    <w:tbl>
      <w:tblPr>
        <w:tblStyle w:val="Mkatabulky"/>
        <w:tblpPr w:leftFromText="141" w:rightFromText="141" w:vertAnchor="text" w:horzAnchor="margin" w:tblpY="-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A4388D" w:rsidRPr="00360CB8" w14:paraId="0AD98C1D" w14:textId="77777777" w:rsidTr="00FD04C1">
        <w:tc>
          <w:tcPr>
            <w:tcW w:w="1403" w:type="dxa"/>
          </w:tcPr>
          <w:p w14:paraId="1DCD9980" w14:textId="77777777" w:rsidR="00A4388D" w:rsidRPr="00360CB8" w:rsidRDefault="00A4388D" w:rsidP="006A2721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>Příloha č. 1</w:t>
            </w:r>
          </w:p>
        </w:tc>
        <w:tc>
          <w:tcPr>
            <w:tcW w:w="7639" w:type="dxa"/>
          </w:tcPr>
          <w:p w14:paraId="73868642" w14:textId="6551EAD2" w:rsidR="00A4388D" w:rsidRPr="00FE6305" w:rsidRDefault="00FE6305" w:rsidP="00A4388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E630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Doplňte – Plnou moc, je – </w:t>
            </w:r>
            <w:proofErr w:type="spellStart"/>
            <w:r w:rsidRPr="00FE630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li</w:t>
            </w:r>
            <w:proofErr w:type="spellEnd"/>
            <w:r w:rsidRPr="00FE630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relevantní</w:t>
            </w:r>
          </w:p>
        </w:tc>
      </w:tr>
      <w:tr w:rsidR="00A4388D" w:rsidRPr="00360CB8" w14:paraId="7BF279DA" w14:textId="77777777" w:rsidTr="00FD04C1">
        <w:tc>
          <w:tcPr>
            <w:tcW w:w="1403" w:type="dxa"/>
          </w:tcPr>
          <w:p w14:paraId="56E0EB02" w14:textId="77777777" w:rsidR="00A4388D" w:rsidRPr="00360CB8" w:rsidRDefault="00A4388D" w:rsidP="006A2721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 xml:space="preserve">Příloha č.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9" w:type="dxa"/>
          </w:tcPr>
          <w:p w14:paraId="0DA48798" w14:textId="58414621" w:rsidR="00A4388D" w:rsidRPr="00FE6305" w:rsidRDefault="00FE6305" w:rsidP="00A4388D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FE630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Doplňte další přílohy, dokládající skutečnosti uvedené v Projektovém záměru (např. certifikáty atd.), jsou – </w:t>
            </w:r>
            <w:proofErr w:type="spellStart"/>
            <w:r w:rsidRPr="00FE630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li</w:t>
            </w:r>
            <w:proofErr w:type="spellEnd"/>
            <w:r w:rsidRPr="00FE630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relevantní</w:t>
            </w:r>
          </w:p>
        </w:tc>
      </w:tr>
      <w:tr w:rsidR="00A4388D" w:rsidRPr="00360CB8" w14:paraId="3AF9680A" w14:textId="77777777" w:rsidTr="00FD04C1">
        <w:tc>
          <w:tcPr>
            <w:tcW w:w="1403" w:type="dxa"/>
          </w:tcPr>
          <w:p w14:paraId="2039A3C6" w14:textId="77777777" w:rsidR="00A4388D" w:rsidRPr="00360CB8" w:rsidRDefault="00A4388D" w:rsidP="006A2721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360CB8">
              <w:rPr>
                <w:rFonts w:ascii="Times New Roman" w:hAnsi="Times New Roman" w:cs="Times New Roman"/>
              </w:rPr>
              <w:t xml:space="preserve">Příloha č.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9" w:type="dxa"/>
          </w:tcPr>
          <w:p w14:paraId="5E4C94E8" w14:textId="77777777" w:rsidR="00A4388D" w:rsidRPr="00360CB8" w:rsidRDefault="00A4388D" w:rsidP="00A438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60708E1" w14:textId="77777777" w:rsidR="00D404EE" w:rsidRDefault="00D404EE" w:rsidP="00D404E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5B829E4" w14:textId="77777777" w:rsidR="00FE6305" w:rsidRPr="00FE6305" w:rsidRDefault="00FE6305" w:rsidP="00FE6305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6305">
        <w:rPr>
          <w:rFonts w:ascii="Times New Roman" w:hAnsi="Times New Roman" w:cs="Times New Roman"/>
          <w:b/>
          <w:bCs/>
          <w:sz w:val="20"/>
          <w:szCs w:val="20"/>
        </w:rPr>
        <w:t>Prohlášení žadatele:</w:t>
      </w:r>
    </w:p>
    <w:p w14:paraId="652C017E" w14:textId="77777777" w:rsidR="00FE6305" w:rsidRPr="00FE6305" w:rsidRDefault="00FE6305" w:rsidP="00FE630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05">
        <w:rPr>
          <w:rFonts w:ascii="Times New Roman" w:hAnsi="Times New Roman" w:cs="Times New Roman"/>
          <w:sz w:val="20"/>
          <w:szCs w:val="20"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64422DAA" w14:textId="77777777" w:rsidR="00FE6305" w:rsidRPr="00FE6305" w:rsidRDefault="00FE6305" w:rsidP="00FE630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05">
        <w:rPr>
          <w:rFonts w:ascii="Times New Roman" w:hAnsi="Times New Roman" w:cs="Times New Roman"/>
          <w:sz w:val="20"/>
          <w:szCs w:val="20"/>
        </w:rPr>
        <w:t xml:space="preserve">Před datem podání Žádosti o podporu do systému ISKP21+ tedy nemohou být vystaveny objednávky, podepsány smlouvy, ani nastat uskutečnění zdanitelného plnění. </w:t>
      </w:r>
    </w:p>
    <w:p w14:paraId="59DECC5D" w14:textId="77777777" w:rsidR="00FE6305" w:rsidRPr="00FE6305" w:rsidRDefault="00FE6305" w:rsidP="00FE630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05">
        <w:rPr>
          <w:rFonts w:ascii="Times New Roman" w:hAnsi="Times New Roman" w:cs="Times New Roman"/>
          <w:sz w:val="20"/>
          <w:szCs w:val="20"/>
        </w:rPr>
        <w:lastRenderedPageBreak/>
        <w:t>Za podání Žádosti o podporu se nepovažuje předložení podnikatelského záměru a schválení na příslušné místní akční skupině.</w:t>
      </w:r>
    </w:p>
    <w:p w14:paraId="0D816B27" w14:textId="77777777" w:rsidR="00FD04C1" w:rsidRPr="00FD04C1" w:rsidRDefault="00FD04C1" w:rsidP="00D404EE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86"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87"/>
        <w:gridCol w:w="5655"/>
      </w:tblGrid>
      <w:tr w:rsidR="00A4388D" w:rsidRPr="00360CB8" w14:paraId="731497CD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3763A6D" w14:textId="77777777" w:rsidR="00A4388D" w:rsidRPr="00360CB8" w:rsidRDefault="00A4388D" w:rsidP="006A2721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Místo a datum: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49AC53B8" w14:textId="77777777" w:rsidR="00A4388D" w:rsidRPr="00360CB8" w:rsidRDefault="00A4388D" w:rsidP="00A4388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A4388D" w:rsidRPr="00360CB8" w14:paraId="4B99F11E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78108B21" w14:textId="77777777" w:rsidR="00A4388D" w:rsidRPr="00360CB8" w:rsidRDefault="00A4388D" w:rsidP="006A2721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360CB8">
              <w:rPr>
                <w:rFonts w:ascii="Times New Roman" w:hAnsi="Times New Roman" w:cs="Times New Roman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2DB67457" w14:textId="77777777" w:rsidR="00A4388D" w:rsidRPr="00360CB8" w:rsidRDefault="00A4388D" w:rsidP="00A4388D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A4388D" w:rsidRPr="00360CB8" w14:paraId="4A21147A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BC3D89F" w14:textId="5B04F3BA" w:rsidR="00A4388D" w:rsidRPr="00360CB8" w:rsidRDefault="00FD04C1" w:rsidP="006A2721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A4388D" w:rsidRPr="00360CB8">
              <w:rPr>
                <w:rFonts w:ascii="Times New Roman" w:hAnsi="Times New Roman" w:cs="Times New Roman"/>
                <w:bCs/>
                <w:szCs w:val="20"/>
              </w:rPr>
              <w:t xml:space="preserve">odpis předkladatele projektového záměru (elektronický podpis): 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535A4BF7" w14:textId="77777777" w:rsidR="00A4388D" w:rsidRPr="00360CB8" w:rsidRDefault="00A4388D" w:rsidP="00A4388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Cs w:val="20"/>
              </w:rPr>
            </w:pPr>
          </w:p>
        </w:tc>
      </w:tr>
    </w:tbl>
    <w:p w14:paraId="1D5C4243" w14:textId="77777777" w:rsidR="00D404EE" w:rsidRDefault="00D404EE" w:rsidP="00D404EE">
      <w:pPr>
        <w:rPr>
          <w:rFonts w:ascii="Times New Roman" w:hAnsi="Times New Roman" w:cs="Times New Roman"/>
          <w:sz w:val="20"/>
          <w:szCs w:val="20"/>
        </w:rPr>
      </w:pPr>
    </w:p>
    <w:p w14:paraId="0FBD1ACE" w14:textId="77777777" w:rsidR="00A246B3" w:rsidRPr="002F0869" w:rsidRDefault="00A246B3">
      <w:pPr>
        <w:rPr>
          <w:rFonts w:ascii="Times New Roman" w:hAnsi="Times New Roman" w:cs="Times New Roman"/>
        </w:rPr>
      </w:pPr>
    </w:p>
    <w:sectPr w:rsidR="00A246B3" w:rsidRPr="002F0869" w:rsidSect="006A2F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7E16" w14:textId="77777777" w:rsidR="00730EF5" w:rsidRDefault="00730EF5" w:rsidP="00FD3E27">
      <w:pPr>
        <w:spacing w:after="0" w:line="240" w:lineRule="auto"/>
      </w:pPr>
      <w:r>
        <w:separator/>
      </w:r>
    </w:p>
  </w:endnote>
  <w:endnote w:type="continuationSeparator" w:id="0">
    <w:p w14:paraId="2F94582C" w14:textId="77777777" w:rsidR="00730EF5" w:rsidRDefault="00730EF5" w:rsidP="00F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96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EF971" w14:textId="052756AF" w:rsidR="00A8383F" w:rsidRPr="00A8383F" w:rsidRDefault="00A8383F">
        <w:pPr>
          <w:pStyle w:val="Zpat"/>
          <w:jc w:val="right"/>
          <w:rPr>
            <w:rFonts w:ascii="Times New Roman" w:hAnsi="Times New Roman" w:cs="Times New Roman"/>
          </w:rPr>
        </w:pPr>
        <w:r w:rsidRPr="00A8383F">
          <w:rPr>
            <w:rFonts w:ascii="Times New Roman" w:hAnsi="Times New Roman" w:cs="Times New Roman"/>
          </w:rPr>
          <w:fldChar w:fldCharType="begin"/>
        </w:r>
        <w:r w:rsidRPr="00A8383F">
          <w:rPr>
            <w:rFonts w:ascii="Times New Roman" w:hAnsi="Times New Roman" w:cs="Times New Roman"/>
          </w:rPr>
          <w:instrText>PAGE   \* MERGEFORMAT</w:instrText>
        </w:r>
        <w:r w:rsidRPr="00A8383F">
          <w:rPr>
            <w:rFonts w:ascii="Times New Roman" w:hAnsi="Times New Roman" w:cs="Times New Roman"/>
          </w:rPr>
          <w:fldChar w:fldCharType="separate"/>
        </w:r>
        <w:r w:rsidRPr="00A8383F">
          <w:rPr>
            <w:rFonts w:ascii="Times New Roman" w:hAnsi="Times New Roman" w:cs="Times New Roman"/>
          </w:rPr>
          <w:t>2</w:t>
        </w:r>
        <w:r w:rsidRPr="00A8383F">
          <w:rPr>
            <w:rFonts w:ascii="Times New Roman" w:hAnsi="Times New Roman" w:cs="Times New Roman"/>
          </w:rPr>
          <w:fldChar w:fldCharType="end"/>
        </w:r>
      </w:p>
    </w:sdtContent>
  </w:sdt>
  <w:p w14:paraId="7F9F2021" w14:textId="77777777" w:rsidR="009065CC" w:rsidRDefault="009065CC">
    <w:pPr>
      <w:pStyle w:val="Zpat"/>
    </w:pPr>
  </w:p>
  <w:p w14:paraId="075EDE50" w14:textId="77777777" w:rsidR="00A8383F" w:rsidRDefault="00A83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498C" w14:textId="77777777" w:rsidR="00730EF5" w:rsidRDefault="00730EF5" w:rsidP="00FD3E27">
      <w:pPr>
        <w:spacing w:after="0" w:line="240" w:lineRule="auto"/>
      </w:pPr>
      <w:r>
        <w:separator/>
      </w:r>
    </w:p>
  </w:footnote>
  <w:footnote w:type="continuationSeparator" w:id="0">
    <w:p w14:paraId="504D04F7" w14:textId="77777777" w:rsidR="00730EF5" w:rsidRDefault="00730EF5" w:rsidP="00FD3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873D" w14:textId="293C809A" w:rsidR="00FD3E27" w:rsidRDefault="00FD3E27">
    <w:pPr>
      <w:pStyle w:val="Zhlav"/>
    </w:pPr>
    <w:r>
      <w:t xml:space="preserve">                </w:t>
    </w:r>
    <w:r w:rsidR="00534DE1">
      <w:t xml:space="preserve">                   </w:t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713D"/>
    <w:multiLevelType w:val="hybridMultilevel"/>
    <w:tmpl w:val="57A25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170"/>
    <w:multiLevelType w:val="hybridMultilevel"/>
    <w:tmpl w:val="417ED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663E"/>
    <w:multiLevelType w:val="hybridMultilevel"/>
    <w:tmpl w:val="9D1E0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39FC"/>
    <w:multiLevelType w:val="hybridMultilevel"/>
    <w:tmpl w:val="92DC8D8E"/>
    <w:lvl w:ilvl="0" w:tplc="252EA9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6D3092"/>
    <w:multiLevelType w:val="hybridMultilevel"/>
    <w:tmpl w:val="478E7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171557"/>
    <w:multiLevelType w:val="multilevel"/>
    <w:tmpl w:val="ECF64980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8" w15:restartNumberingAfterBreak="0">
    <w:nsid w:val="5725620D"/>
    <w:multiLevelType w:val="multilevel"/>
    <w:tmpl w:val="B3D2EDCE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9" w15:restartNumberingAfterBreak="0">
    <w:nsid w:val="5CB54ADC"/>
    <w:multiLevelType w:val="hybridMultilevel"/>
    <w:tmpl w:val="5808B372"/>
    <w:lvl w:ilvl="0" w:tplc="040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0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021F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687B7569"/>
    <w:multiLevelType w:val="hybridMultilevel"/>
    <w:tmpl w:val="0DF0E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A7E7C75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num w:numId="1" w16cid:durableId="1372539337">
    <w:abstractNumId w:val="5"/>
  </w:num>
  <w:num w:numId="2" w16cid:durableId="1018198865">
    <w:abstractNumId w:val="3"/>
  </w:num>
  <w:num w:numId="3" w16cid:durableId="1678727935">
    <w:abstractNumId w:val="0"/>
  </w:num>
  <w:num w:numId="4" w16cid:durableId="1902207331">
    <w:abstractNumId w:val="2"/>
  </w:num>
  <w:num w:numId="5" w16cid:durableId="1802457991">
    <w:abstractNumId w:val="4"/>
  </w:num>
  <w:num w:numId="6" w16cid:durableId="1765765318">
    <w:abstractNumId w:val="1"/>
  </w:num>
  <w:num w:numId="7" w16cid:durableId="1305744980">
    <w:abstractNumId w:val="8"/>
  </w:num>
  <w:num w:numId="8" w16cid:durableId="276569523">
    <w:abstractNumId w:val="12"/>
  </w:num>
  <w:num w:numId="9" w16cid:durableId="1241718082">
    <w:abstractNumId w:val="6"/>
  </w:num>
  <w:num w:numId="10" w16cid:durableId="319357834">
    <w:abstractNumId w:val="11"/>
  </w:num>
  <w:num w:numId="11" w16cid:durableId="1954897799">
    <w:abstractNumId w:val="14"/>
  </w:num>
  <w:num w:numId="12" w16cid:durableId="1340428467">
    <w:abstractNumId w:val="7"/>
  </w:num>
  <w:num w:numId="13" w16cid:durableId="864440263">
    <w:abstractNumId w:val="9"/>
  </w:num>
  <w:num w:numId="14" w16cid:durableId="1026784596">
    <w:abstractNumId w:val="13"/>
  </w:num>
  <w:num w:numId="15" w16cid:durableId="374278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7"/>
    <w:rsid w:val="0005476C"/>
    <w:rsid w:val="00060278"/>
    <w:rsid w:val="00070B0E"/>
    <w:rsid w:val="00085457"/>
    <w:rsid w:val="00093890"/>
    <w:rsid w:val="000C75C8"/>
    <w:rsid w:val="000D1847"/>
    <w:rsid w:val="000E0708"/>
    <w:rsid w:val="00144D3D"/>
    <w:rsid w:val="0015692F"/>
    <w:rsid w:val="001748E7"/>
    <w:rsid w:val="00181A85"/>
    <w:rsid w:val="0018572C"/>
    <w:rsid w:val="001973FA"/>
    <w:rsid w:val="001975B3"/>
    <w:rsid w:val="001C7850"/>
    <w:rsid w:val="001D4382"/>
    <w:rsid w:val="001F336F"/>
    <w:rsid w:val="001F4187"/>
    <w:rsid w:val="00230101"/>
    <w:rsid w:val="0024209A"/>
    <w:rsid w:val="002610C6"/>
    <w:rsid w:val="0029742D"/>
    <w:rsid w:val="002A2607"/>
    <w:rsid w:val="002F0869"/>
    <w:rsid w:val="002F5A36"/>
    <w:rsid w:val="00344EE2"/>
    <w:rsid w:val="00360CB8"/>
    <w:rsid w:val="003C4F55"/>
    <w:rsid w:val="003D3899"/>
    <w:rsid w:val="003D593E"/>
    <w:rsid w:val="003F535A"/>
    <w:rsid w:val="0043568E"/>
    <w:rsid w:val="004558E7"/>
    <w:rsid w:val="00457471"/>
    <w:rsid w:val="004A2984"/>
    <w:rsid w:val="004C37CE"/>
    <w:rsid w:val="004D07EE"/>
    <w:rsid w:val="004D7FB9"/>
    <w:rsid w:val="004F0E43"/>
    <w:rsid w:val="00506D97"/>
    <w:rsid w:val="0053434F"/>
    <w:rsid w:val="00534DE1"/>
    <w:rsid w:val="0054409B"/>
    <w:rsid w:val="00575153"/>
    <w:rsid w:val="00575416"/>
    <w:rsid w:val="00585476"/>
    <w:rsid w:val="00586BB0"/>
    <w:rsid w:val="00597FE7"/>
    <w:rsid w:val="005F7250"/>
    <w:rsid w:val="0060496C"/>
    <w:rsid w:val="00605064"/>
    <w:rsid w:val="0062725D"/>
    <w:rsid w:val="00694C21"/>
    <w:rsid w:val="006A2721"/>
    <w:rsid w:val="006A2F54"/>
    <w:rsid w:val="006E26C6"/>
    <w:rsid w:val="00730EF5"/>
    <w:rsid w:val="00754A96"/>
    <w:rsid w:val="007558C5"/>
    <w:rsid w:val="007658F7"/>
    <w:rsid w:val="00775C52"/>
    <w:rsid w:val="007939E5"/>
    <w:rsid w:val="007A425B"/>
    <w:rsid w:val="007E5D0D"/>
    <w:rsid w:val="008212CC"/>
    <w:rsid w:val="00822B2E"/>
    <w:rsid w:val="00832C5C"/>
    <w:rsid w:val="0088720B"/>
    <w:rsid w:val="008B14DA"/>
    <w:rsid w:val="008B7064"/>
    <w:rsid w:val="008D55B6"/>
    <w:rsid w:val="008E7AA4"/>
    <w:rsid w:val="009065CC"/>
    <w:rsid w:val="00926208"/>
    <w:rsid w:val="00933215"/>
    <w:rsid w:val="009334FD"/>
    <w:rsid w:val="00945849"/>
    <w:rsid w:val="00966825"/>
    <w:rsid w:val="00982367"/>
    <w:rsid w:val="009E26AA"/>
    <w:rsid w:val="009E48C3"/>
    <w:rsid w:val="00A246B3"/>
    <w:rsid w:val="00A31DCB"/>
    <w:rsid w:val="00A41EA9"/>
    <w:rsid w:val="00A4388D"/>
    <w:rsid w:val="00A62CF0"/>
    <w:rsid w:val="00A71E47"/>
    <w:rsid w:val="00A75558"/>
    <w:rsid w:val="00A8383F"/>
    <w:rsid w:val="00AB1496"/>
    <w:rsid w:val="00AC057B"/>
    <w:rsid w:val="00AD2EAC"/>
    <w:rsid w:val="00AD59CD"/>
    <w:rsid w:val="00B35E11"/>
    <w:rsid w:val="00B52982"/>
    <w:rsid w:val="00B62831"/>
    <w:rsid w:val="00B6477C"/>
    <w:rsid w:val="00B86B3B"/>
    <w:rsid w:val="00BB1DE3"/>
    <w:rsid w:val="00BD5E03"/>
    <w:rsid w:val="00BD6061"/>
    <w:rsid w:val="00C0584E"/>
    <w:rsid w:val="00C061A4"/>
    <w:rsid w:val="00C26BB7"/>
    <w:rsid w:val="00C37115"/>
    <w:rsid w:val="00C56668"/>
    <w:rsid w:val="00C66391"/>
    <w:rsid w:val="00C75CD4"/>
    <w:rsid w:val="00C8272B"/>
    <w:rsid w:val="00CB2C30"/>
    <w:rsid w:val="00CB34FA"/>
    <w:rsid w:val="00CC7638"/>
    <w:rsid w:val="00D404EE"/>
    <w:rsid w:val="00D54C8F"/>
    <w:rsid w:val="00D737F4"/>
    <w:rsid w:val="00D803E4"/>
    <w:rsid w:val="00DA5E78"/>
    <w:rsid w:val="00DB2B33"/>
    <w:rsid w:val="00DC3E8F"/>
    <w:rsid w:val="00DF1410"/>
    <w:rsid w:val="00E11F4A"/>
    <w:rsid w:val="00E21F57"/>
    <w:rsid w:val="00E23E69"/>
    <w:rsid w:val="00E34D4C"/>
    <w:rsid w:val="00E37230"/>
    <w:rsid w:val="00E437DB"/>
    <w:rsid w:val="00E5027D"/>
    <w:rsid w:val="00E60A8F"/>
    <w:rsid w:val="00EC00A7"/>
    <w:rsid w:val="00EE4586"/>
    <w:rsid w:val="00F04485"/>
    <w:rsid w:val="00F108E8"/>
    <w:rsid w:val="00F15E0D"/>
    <w:rsid w:val="00F762D5"/>
    <w:rsid w:val="00F867C7"/>
    <w:rsid w:val="00F868EC"/>
    <w:rsid w:val="00F92276"/>
    <w:rsid w:val="00F95DC6"/>
    <w:rsid w:val="00FB1D9B"/>
    <w:rsid w:val="00FD04C1"/>
    <w:rsid w:val="00FD3E27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FA97"/>
  <w15:chartTrackingRefBased/>
  <w15:docId w15:val="{284FDB20-86C4-4169-828B-B03E881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E27"/>
    <w:rPr>
      <w:kern w:val="0"/>
      <w14:ligatures w14:val="none"/>
    </w:rPr>
  </w:style>
  <w:style w:type="paragraph" w:styleId="Nadpis1">
    <w:name w:val="heading 1"/>
    <w:basedOn w:val="Normln"/>
    <w:link w:val="Nadpis1Char"/>
    <w:uiPriority w:val="1"/>
    <w:qFormat/>
    <w:rsid w:val="00070B0E"/>
    <w:pPr>
      <w:widowControl w:val="0"/>
      <w:autoSpaceDE w:val="0"/>
      <w:autoSpaceDN w:val="0"/>
      <w:spacing w:before="38" w:after="0" w:line="240" w:lineRule="auto"/>
      <w:ind w:left="821" w:hanging="709"/>
      <w:outlineLvl w:val="0"/>
    </w:pPr>
    <w:rPr>
      <w:rFonts w:ascii="Calibri" w:eastAsia="Calibri" w:hAnsi="Calibri" w:cs="Calibri"/>
      <w:b/>
      <w:bCs/>
      <w:lang w:eastAsia="cs-CZ" w:bidi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E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E2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E27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534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534D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4D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D4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70B0E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1"/>
    <w:rsid w:val="00070B0E"/>
    <w:rPr>
      <w:rFonts w:ascii="Calibri" w:eastAsia="Calibri" w:hAnsi="Calibri" w:cs="Calibri"/>
      <w:b/>
      <w:bCs/>
      <w:kern w:val="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70B0E"/>
    <w:rPr>
      <w:rFonts w:ascii="Calibri" w:eastAsia="Calibri" w:hAnsi="Calibri" w:cs="Calibri"/>
      <w:kern w:val="0"/>
      <w:lang w:eastAsia="cs-CZ" w:bidi="cs-C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0B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Textpoznpodarou">
    <w:name w:val="footnote text"/>
    <w:basedOn w:val="Normln"/>
    <w:link w:val="TextpoznpodarouChar"/>
    <w:unhideWhenUsed/>
    <w:rsid w:val="005751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751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57515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E8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rdnpsmoodstavce"/>
    <w:rsid w:val="0082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pocet-obyvatel-v-obcich-rlm0s92pw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A53182-EA81-7548-A118-494339B2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1279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Trnková</dc:creator>
  <cp:keywords/>
  <dc:description/>
  <cp:lastModifiedBy>Adéla Teterová</cp:lastModifiedBy>
  <cp:revision>11</cp:revision>
  <cp:lastPrinted>2023-09-13T13:30:00Z</cp:lastPrinted>
  <dcterms:created xsi:type="dcterms:W3CDTF">2026-05-21T06:42:00Z</dcterms:created>
  <dcterms:modified xsi:type="dcterms:W3CDTF">2026-06-03T09:08:00Z</dcterms:modified>
</cp:coreProperties>
</file>